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25" w:rsidRPr="007D53F8" w:rsidRDefault="00D93A25" w:rsidP="00D93A25">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GAZETELERE YANSI(MA)YAN KÜLTÜR, SANAT VE EDEBİYAT</w:t>
      </w:r>
    </w:p>
    <w:p w:rsidR="00D93A25" w:rsidRPr="007D53F8" w:rsidRDefault="00D93A25" w:rsidP="00D93A25">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Hakan TEMİZTÜRK</w:t>
      </w:r>
    </w:p>
    <w:p w:rsidR="00D93A25" w:rsidRPr="007D53F8" w:rsidRDefault="00D93A25" w:rsidP="00D93A25">
      <w:pPr>
        <w:spacing w:after="0" w:line="240" w:lineRule="auto"/>
        <w:jc w:val="center"/>
        <w:rPr>
          <w:rFonts w:ascii="Times New Roman" w:eastAsia="Times New Roman" w:hAnsi="Times New Roman" w:cs="Times New Roman"/>
          <w:b/>
          <w:bCs/>
          <w:sz w:val="24"/>
          <w:szCs w:val="24"/>
        </w:rPr>
      </w:pPr>
    </w:p>
    <w:p w:rsidR="00D93A25" w:rsidRPr="007D53F8" w:rsidRDefault="00D93A25" w:rsidP="00D93A25">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Atatürk Üniversitesi, İletişim Fakültesi, Gazetecilik Bölümü, Erzurum / Türkiye</w:t>
      </w:r>
    </w:p>
    <w:p w:rsidR="00D93A25" w:rsidRPr="007D53F8" w:rsidRDefault="00D93A25" w:rsidP="00D93A25">
      <w:pPr>
        <w:spacing w:after="0" w:line="240" w:lineRule="auto"/>
        <w:rPr>
          <w:rFonts w:ascii="Times New Roman" w:eastAsia="Times New Roman" w:hAnsi="Times New Roman" w:cs="Times New Roman"/>
          <w:sz w:val="24"/>
          <w:szCs w:val="24"/>
        </w:rPr>
      </w:pPr>
    </w:p>
    <w:p w:rsidR="00D93A25" w:rsidRPr="007D53F8" w:rsidRDefault="00D93A25" w:rsidP="00D93A25">
      <w:pPr>
        <w:spacing w:after="0" w:line="240" w:lineRule="auto"/>
        <w:rPr>
          <w:rFonts w:ascii="Times New Roman" w:eastAsia="Times New Roman" w:hAnsi="Times New Roman" w:cs="Times New Roman"/>
          <w:sz w:val="24"/>
          <w:szCs w:val="24"/>
        </w:rPr>
      </w:pPr>
      <w:r w:rsidRPr="007D53F8">
        <w:rPr>
          <w:rFonts w:ascii="Times New Roman" w:hAnsi="Times New Roman" w:cs="Times New Roman"/>
          <w:b/>
          <w:sz w:val="24"/>
          <w:szCs w:val="24"/>
        </w:rPr>
        <w:t>Anahtar Kelimeler</w:t>
      </w:r>
      <w:r w:rsidRPr="007D53F8">
        <w:rPr>
          <w:rFonts w:ascii="Times New Roman" w:eastAsia="Times New Roman" w:hAnsi="Times New Roman" w:cs="Times New Roman"/>
          <w:sz w:val="24"/>
          <w:szCs w:val="24"/>
        </w:rPr>
        <w:t>: Kültür, sanat, haber, gazete.</w:t>
      </w:r>
    </w:p>
    <w:p w:rsidR="00D93A25" w:rsidRPr="007D53F8" w:rsidRDefault="00D93A25" w:rsidP="00D93A25">
      <w:pPr>
        <w:spacing w:after="0" w:line="240" w:lineRule="auto"/>
        <w:rPr>
          <w:rFonts w:ascii="Times New Roman" w:eastAsia="Times New Roman" w:hAnsi="Times New Roman" w:cs="Times New Roman"/>
          <w:sz w:val="24"/>
          <w:szCs w:val="24"/>
        </w:rPr>
      </w:pPr>
    </w:p>
    <w:p w:rsidR="00D93A25" w:rsidRPr="007D53F8" w:rsidRDefault="00D93A25" w:rsidP="00D93A25">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D93A25" w:rsidRPr="007D53F8" w:rsidRDefault="00D93A25" w:rsidP="00D93A25">
      <w:pPr>
        <w:spacing w:after="0" w:line="240" w:lineRule="auto"/>
        <w:rPr>
          <w:rFonts w:ascii="Times New Roman" w:eastAsia="Times New Roman" w:hAnsi="Times New Roman" w:cs="Times New Roman"/>
          <w:sz w:val="24"/>
          <w:szCs w:val="24"/>
        </w:rPr>
      </w:pPr>
    </w:p>
    <w:p w:rsidR="00D93A25" w:rsidRPr="007D53F8" w:rsidRDefault="00D93A25" w:rsidP="00D93A25">
      <w:pPr>
        <w:spacing w:line="240" w:lineRule="auto"/>
        <w:ind w:firstLine="567"/>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Gazeteler, siyasetten ekonomiye, spordan magazine kadar çok çeşitli haberlerle okurlarını aydınlatmaya çalışmaktadır. Türk basınının anılan alanlara ilişkin zengin bir içerik sunduğu gözlenmektedir. Gazetelerin kültür, sanat ve edebiyata ilişkin haber, yazı ve yorumlarının yeterli, tatmin edici ve bilgilendirici olduğunu söylemek ise mümkün değildir. Gazetelerin kültür, sanat ve edebiyatla ilgili haber, yazı ve yorumlar için ayırdığı alan çok sınırlı ve içerik açısından çok yetersiz kalmaktadır; bu durum ekonomi, siyaset, spor gibi alanlarla karşılaştırınca daha belirgin bir hal almaktadır. Üstelik bazı gazetelerin “kültür-sanat” sayfalarının bulunmadığı ya da bazı günler diğer alanlarla ilgili haberlerin fazlalığı durumunda bu sayfaların iptal edildiği de bilinmektedir. Bu durum, kültür, sanat ve edebiyat ile ilgisi “yüzeysel” olan ortalama gazete okuru için ciddi bir sorundur; bu alanlara ilişkin haber, bilgi ve tartışmaları gazeteler aracılığıyla takip edenler bu imkândan da mahrum kalmaktadır. Bu çalışmada Türk basınını temsilen gazetelerin kültür, sanat ve edebiyatla ilgili sayfaları/haberleri içerik çözümlemesi ve söylem analizi ile tahkik edil</w:t>
      </w:r>
      <w:r>
        <w:rPr>
          <w:rFonts w:ascii="Times New Roman" w:eastAsia="Times New Roman" w:hAnsi="Times New Roman" w:cs="Times New Roman"/>
          <w:sz w:val="24"/>
          <w:szCs w:val="24"/>
        </w:rPr>
        <w:t>miş</w:t>
      </w:r>
      <w:r w:rsidRPr="007D53F8">
        <w:rPr>
          <w:rFonts w:ascii="Times New Roman" w:eastAsia="Times New Roman" w:hAnsi="Times New Roman" w:cs="Times New Roman"/>
          <w:sz w:val="24"/>
          <w:szCs w:val="24"/>
        </w:rPr>
        <w:t xml:space="preserve"> ve yukarıda dile getirilen varsayımın doğruluğu sınan</w:t>
      </w:r>
      <w:r>
        <w:rPr>
          <w:rFonts w:ascii="Times New Roman" w:eastAsia="Times New Roman" w:hAnsi="Times New Roman" w:cs="Times New Roman"/>
          <w:sz w:val="24"/>
          <w:szCs w:val="24"/>
        </w:rPr>
        <w:t>mıştı</w:t>
      </w:r>
      <w:r w:rsidRPr="007D53F8">
        <w:rPr>
          <w:rFonts w:ascii="Times New Roman" w:eastAsia="Times New Roman" w:hAnsi="Times New Roman" w:cs="Times New Roman"/>
          <w:sz w:val="24"/>
          <w:szCs w:val="24"/>
        </w:rPr>
        <w:t>r.</w:t>
      </w:r>
    </w:p>
    <w:p w:rsidR="009547FD" w:rsidRDefault="009547FD"/>
    <w:sectPr w:rsidR="00954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93A25"/>
    <w:rsid w:val="009547FD"/>
    <w:rsid w:val="00D9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2013-05-29T07:26:00Z</dcterms:created>
  <dcterms:modified xsi:type="dcterms:W3CDTF">2013-05-29T07:26:00Z</dcterms:modified>
</cp:coreProperties>
</file>