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91" w:rsidRPr="00EF771E" w:rsidRDefault="00877191" w:rsidP="00877191">
      <w:pPr>
        <w:pStyle w:val="Heading1"/>
        <w:pBdr>
          <w:bottom w:val="single" w:sz="4" w:space="1" w:color="auto"/>
        </w:pBdr>
        <w:jc w:val="center"/>
        <w:rPr>
          <w:rFonts w:ascii="Adobe Garamond Pro" w:eastAsia="Calibri" w:hAnsi="Adobe Garamond Pro"/>
          <w:bCs w:val="0"/>
          <w:color w:val="auto"/>
        </w:rPr>
      </w:pPr>
      <w:bookmarkStart w:id="0" w:name="_Toc356818104"/>
      <w:r w:rsidRPr="00EF771E">
        <w:rPr>
          <w:rFonts w:ascii="Adobe Garamond Pro" w:eastAsia="Calibri" w:hAnsi="Adobe Garamond Pro"/>
          <w:bCs w:val="0"/>
          <w:color w:val="auto"/>
        </w:rPr>
        <w:t>MQL MACHINING – OIL ON WATER DROPLET SYSTEM</w:t>
      </w:r>
      <w:bookmarkEnd w:id="0"/>
    </w:p>
    <w:p w:rsidR="00877191" w:rsidRPr="00A725A9" w:rsidRDefault="00877191" w:rsidP="00877191">
      <w:pPr>
        <w:autoSpaceDE w:val="0"/>
        <w:autoSpaceDN w:val="0"/>
        <w:adjustRightInd w:val="0"/>
        <w:spacing w:line="240" w:lineRule="auto"/>
        <w:jc w:val="center"/>
        <w:rPr>
          <w:rFonts w:ascii="Adobe Garamond Pro" w:eastAsia="Calibri" w:hAnsi="Adobe Garamond Pro"/>
          <w:sz w:val="24"/>
          <w:szCs w:val="24"/>
        </w:rPr>
      </w:pPr>
    </w:p>
    <w:p w:rsidR="00877191" w:rsidRPr="00A725A9" w:rsidRDefault="00877191" w:rsidP="00877191">
      <w:pPr>
        <w:autoSpaceDE w:val="0"/>
        <w:autoSpaceDN w:val="0"/>
        <w:adjustRightInd w:val="0"/>
        <w:spacing w:line="240" w:lineRule="auto"/>
        <w:jc w:val="center"/>
        <w:rPr>
          <w:rFonts w:ascii="Adobe Garamond Pro" w:eastAsia="Calibri" w:hAnsi="Adobe Garamond Pro"/>
          <w:b/>
          <w:sz w:val="24"/>
          <w:szCs w:val="24"/>
        </w:rPr>
      </w:pPr>
      <w:r w:rsidRPr="00A725A9">
        <w:rPr>
          <w:rFonts w:ascii="Adobe Garamond Pro" w:eastAsia="Calibri" w:hAnsi="Adobe Garamond Pro"/>
          <w:b/>
          <w:sz w:val="24"/>
          <w:szCs w:val="24"/>
        </w:rPr>
        <w:t>Sabahudin Ekinović</w:t>
      </w:r>
      <w:r>
        <w:rPr>
          <w:rFonts w:ascii="Adobe Garamond Pro" w:eastAsia="Calibri" w:hAnsi="Adobe Garamond Pro"/>
          <w:b/>
          <w:sz w:val="24"/>
          <w:szCs w:val="24"/>
        </w:rPr>
        <w:br/>
      </w:r>
      <w:r w:rsidRPr="00A725A9">
        <w:rPr>
          <w:rFonts w:ascii="Adobe Garamond Pro" w:eastAsia="Calibri" w:hAnsi="Adobe Garamond Pro"/>
          <w:i/>
          <w:iCs/>
          <w:sz w:val="24"/>
          <w:szCs w:val="24"/>
        </w:rPr>
        <w:t>University of Zenica</w:t>
      </w:r>
      <w:proofErr w:type="gramStart"/>
      <w:r w:rsidRPr="00A725A9">
        <w:rPr>
          <w:rFonts w:ascii="Adobe Garamond Pro" w:eastAsia="Calibri" w:hAnsi="Adobe Garamond Pro"/>
          <w:i/>
          <w:iCs/>
          <w:sz w:val="24"/>
          <w:szCs w:val="24"/>
        </w:rPr>
        <w:t>,  Zenica</w:t>
      </w:r>
      <w:proofErr w:type="gramEnd"/>
      <w:r w:rsidRPr="00A725A9">
        <w:rPr>
          <w:rFonts w:ascii="Adobe Garamond Pro" w:eastAsia="Calibri" w:hAnsi="Adobe Garamond Pro"/>
          <w:i/>
          <w:iCs/>
          <w:sz w:val="24"/>
          <w:szCs w:val="24"/>
        </w:rPr>
        <w:t>, Bosnia and Herzegovina</w:t>
      </w:r>
      <w:r>
        <w:rPr>
          <w:rFonts w:ascii="Adobe Garamond Pro" w:eastAsia="Calibri" w:hAnsi="Adobe Garamond Pro"/>
          <w:i/>
          <w:iCs/>
          <w:sz w:val="24"/>
          <w:szCs w:val="24"/>
        </w:rPr>
        <w:br/>
      </w:r>
      <w:hyperlink r:id="rId4" w:history="1">
        <w:r w:rsidRPr="00A725A9">
          <w:rPr>
            <w:rFonts w:ascii="Adobe Garamond Pro" w:eastAsia="Calibri" w:hAnsi="Adobe Garamond Pro"/>
            <w:iCs/>
            <w:sz w:val="24"/>
            <w:szCs w:val="24"/>
          </w:rPr>
          <w:t>sekinovic@mf.unze.ba</w:t>
        </w:r>
      </w:hyperlink>
    </w:p>
    <w:p w:rsidR="00877191" w:rsidRPr="00A725A9" w:rsidRDefault="00877191" w:rsidP="00877191">
      <w:pPr>
        <w:autoSpaceDE w:val="0"/>
        <w:autoSpaceDN w:val="0"/>
        <w:adjustRightInd w:val="0"/>
        <w:spacing w:line="240" w:lineRule="auto"/>
        <w:jc w:val="center"/>
        <w:rPr>
          <w:rFonts w:ascii="Adobe Garamond Pro" w:eastAsia="Calibri" w:hAnsi="Adobe Garamond Pro"/>
          <w:iCs/>
          <w:sz w:val="24"/>
          <w:szCs w:val="24"/>
        </w:rPr>
      </w:pPr>
      <w:r w:rsidRPr="00A725A9">
        <w:rPr>
          <w:rFonts w:ascii="Adobe Garamond Pro" w:eastAsia="Calibri" w:hAnsi="Adobe Garamond Pro"/>
          <w:b/>
          <w:sz w:val="24"/>
          <w:szCs w:val="24"/>
        </w:rPr>
        <w:t>Edin Begović</w:t>
      </w:r>
      <w:r>
        <w:rPr>
          <w:rFonts w:ascii="Adobe Garamond Pro" w:eastAsia="Calibri" w:hAnsi="Adobe Garamond Pro"/>
          <w:b/>
          <w:sz w:val="24"/>
          <w:szCs w:val="24"/>
        </w:rPr>
        <w:br/>
      </w:r>
      <w:r w:rsidRPr="00A725A9">
        <w:rPr>
          <w:rFonts w:ascii="Adobe Garamond Pro" w:eastAsia="Calibri" w:hAnsi="Adobe Garamond Pro"/>
          <w:i/>
          <w:iCs/>
          <w:sz w:val="24"/>
          <w:szCs w:val="24"/>
        </w:rPr>
        <w:t>University of Zenica</w:t>
      </w:r>
      <w:proofErr w:type="gramStart"/>
      <w:r w:rsidRPr="00A725A9">
        <w:rPr>
          <w:rFonts w:ascii="Adobe Garamond Pro" w:eastAsia="Calibri" w:hAnsi="Adobe Garamond Pro"/>
          <w:i/>
          <w:iCs/>
          <w:sz w:val="24"/>
          <w:szCs w:val="24"/>
        </w:rPr>
        <w:t>,  Zenica</w:t>
      </w:r>
      <w:proofErr w:type="gramEnd"/>
      <w:r w:rsidRPr="00A725A9">
        <w:rPr>
          <w:rFonts w:ascii="Adobe Garamond Pro" w:eastAsia="Calibri" w:hAnsi="Adobe Garamond Pro"/>
          <w:i/>
          <w:iCs/>
          <w:sz w:val="24"/>
          <w:szCs w:val="24"/>
        </w:rPr>
        <w:t>, Bosnia and Herzegovina</w:t>
      </w:r>
      <w:r>
        <w:rPr>
          <w:rFonts w:ascii="Adobe Garamond Pro" w:eastAsia="Calibri" w:hAnsi="Adobe Garamond Pro"/>
          <w:i/>
          <w:iCs/>
          <w:sz w:val="24"/>
          <w:szCs w:val="24"/>
        </w:rPr>
        <w:br/>
      </w:r>
      <w:hyperlink r:id="rId5" w:history="1">
        <w:r w:rsidRPr="00A725A9">
          <w:rPr>
            <w:rFonts w:ascii="Adobe Garamond Pro" w:eastAsia="Calibri" w:hAnsi="Adobe Garamond Pro"/>
            <w:iCs/>
            <w:sz w:val="24"/>
            <w:szCs w:val="24"/>
          </w:rPr>
          <w:t>ebegovic@mf.unze.ba</w:t>
        </w:r>
      </w:hyperlink>
    </w:p>
    <w:p w:rsidR="00877191" w:rsidRPr="00A725A9" w:rsidRDefault="00877191" w:rsidP="00877191">
      <w:pPr>
        <w:autoSpaceDE w:val="0"/>
        <w:autoSpaceDN w:val="0"/>
        <w:adjustRightInd w:val="0"/>
        <w:spacing w:line="240" w:lineRule="auto"/>
        <w:jc w:val="center"/>
        <w:rPr>
          <w:rFonts w:ascii="Adobe Garamond Pro" w:eastAsia="Calibri" w:hAnsi="Adobe Garamond Pro"/>
          <w:i/>
          <w:sz w:val="24"/>
          <w:szCs w:val="24"/>
        </w:rPr>
      </w:pPr>
      <w:r w:rsidRPr="00A725A9">
        <w:rPr>
          <w:rFonts w:ascii="Adobe Garamond Pro" w:eastAsia="Calibri" w:hAnsi="Adobe Garamond Pro"/>
          <w:b/>
          <w:sz w:val="24"/>
          <w:szCs w:val="24"/>
        </w:rPr>
        <w:t>Aldin Lušija</w:t>
      </w:r>
      <w:r>
        <w:rPr>
          <w:rFonts w:ascii="Adobe Garamond Pro" w:eastAsia="Calibri" w:hAnsi="Adobe Garamond Pro"/>
          <w:b/>
          <w:sz w:val="24"/>
          <w:szCs w:val="24"/>
        </w:rPr>
        <w:br/>
      </w:r>
      <w:r w:rsidRPr="00A725A9">
        <w:rPr>
          <w:rFonts w:ascii="Adobe Garamond Pro" w:eastAsia="Calibri" w:hAnsi="Adobe Garamond Pro"/>
          <w:i/>
          <w:iCs/>
          <w:sz w:val="24"/>
          <w:szCs w:val="24"/>
        </w:rPr>
        <w:t>University of Zenica</w:t>
      </w:r>
      <w:proofErr w:type="gramStart"/>
      <w:r w:rsidRPr="00A725A9">
        <w:rPr>
          <w:rFonts w:ascii="Adobe Garamond Pro" w:eastAsia="Calibri" w:hAnsi="Adobe Garamond Pro"/>
          <w:i/>
          <w:iCs/>
          <w:sz w:val="24"/>
          <w:szCs w:val="24"/>
        </w:rPr>
        <w:t>,  Zenica</w:t>
      </w:r>
      <w:proofErr w:type="gramEnd"/>
      <w:r w:rsidRPr="00A725A9">
        <w:rPr>
          <w:rFonts w:ascii="Adobe Garamond Pro" w:eastAsia="Calibri" w:hAnsi="Adobe Garamond Pro"/>
          <w:i/>
          <w:iCs/>
          <w:sz w:val="24"/>
          <w:szCs w:val="24"/>
        </w:rPr>
        <w:t>, Bosnia and Herzegovina</w:t>
      </w:r>
    </w:p>
    <w:p w:rsidR="00877191" w:rsidRPr="00A725A9" w:rsidRDefault="00877191" w:rsidP="00877191">
      <w:pPr>
        <w:spacing w:line="240" w:lineRule="auto"/>
        <w:jc w:val="both"/>
        <w:rPr>
          <w:rFonts w:ascii="Adobe Garamond Pro" w:eastAsia="Calibri" w:hAnsi="Adobe Garamond Pro"/>
          <w:sz w:val="24"/>
          <w:szCs w:val="24"/>
        </w:rPr>
      </w:pPr>
      <w:r w:rsidRPr="00A725A9">
        <w:rPr>
          <w:rFonts w:ascii="Adobe Garamond Pro" w:eastAsia="Calibri" w:hAnsi="Adobe Garamond Pro"/>
          <w:b/>
          <w:bCs/>
          <w:iCs/>
          <w:sz w:val="24"/>
          <w:szCs w:val="24"/>
        </w:rPr>
        <w:t>Keywords</w:t>
      </w:r>
      <w:proofErr w:type="gramStart"/>
      <w:r w:rsidRPr="00A725A9">
        <w:rPr>
          <w:rFonts w:ascii="Adobe Garamond Pro" w:eastAsia="Calibri" w:hAnsi="Adobe Garamond Pro"/>
          <w:b/>
          <w:bCs/>
          <w:iCs/>
          <w:sz w:val="24"/>
          <w:szCs w:val="24"/>
        </w:rPr>
        <w:t>:</w:t>
      </w:r>
      <w:r w:rsidRPr="00A725A9">
        <w:rPr>
          <w:rFonts w:ascii="Adobe Garamond Pro" w:eastAsia="Calibri" w:hAnsi="Adobe Garamond Pro"/>
          <w:sz w:val="24"/>
          <w:szCs w:val="24"/>
        </w:rPr>
        <w:t>MQL</w:t>
      </w:r>
      <w:proofErr w:type="gramEnd"/>
      <w:r w:rsidRPr="00A725A9">
        <w:rPr>
          <w:rFonts w:ascii="Adobe Garamond Pro" w:eastAsia="Calibri" w:hAnsi="Adobe Garamond Pro"/>
          <w:sz w:val="24"/>
          <w:szCs w:val="24"/>
        </w:rPr>
        <w:t xml:space="preserve"> machining, Oil-on-water droplet, aluminium bronze, cutting forces, surface roughness.</w:t>
      </w:r>
    </w:p>
    <w:p w:rsidR="00877191" w:rsidRPr="00A725A9" w:rsidRDefault="00877191" w:rsidP="00877191">
      <w:pPr>
        <w:autoSpaceDE w:val="0"/>
        <w:autoSpaceDN w:val="0"/>
        <w:adjustRightInd w:val="0"/>
        <w:spacing w:after="0" w:line="240" w:lineRule="auto"/>
        <w:jc w:val="center"/>
        <w:rPr>
          <w:rFonts w:ascii="Adobe Garamond Pro" w:eastAsia="Calibri" w:hAnsi="Adobe Garamond Pro"/>
          <w:sz w:val="24"/>
          <w:szCs w:val="24"/>
        </w:rPr>
      </w:pPr>
      <w:r w:rsidRPr="00EF771E">
        <w:rPr>
          <w:rFonts w:ascii="Adobe Garamond Pro" w:eastAsia="Calibri" w:hAnsi="Adobe Garamond Pro"/>
          <w:sz w:val="24"/>
          <w:szCs w:val="24"/>
        </w:rPr>
        <w:t>ABSTRACT</w:t>
      </w:r>
    </w:p>
    <w:p w:rsidR="00856E0B" w:rsidRDefault="00877191" w:rsidP="00877191">
      <w:r w:rsidRPr="00A725A9">
        <w:rPr>
          <w:rFonts w:ascii="Adobe Garamond Pro" w:eastAsia="Calibri" w:hAnsi="Adobe Garamond Pro"/>
          <w:sz w:val="24"/>
          <w:szCs w:val="24"/>
        </w:rPr>
        <w:t xml:space="preserve">Flood and through-tool delivering of cutting fluids have been widely used for the machining operations. The use of a large amount of cutting fluid can impact the environment and increase manufacturing costs, and possibly lead to ground contamination, excess energy consumption, the need for wet chip disposal and potential health and safety issues. Minimum Quantity Lubrication (MQL) machining involves the application of a minute amount of oil-based lubricant to the machining process in an attempt to replace the conventional flood coolant system. This paper presents a classification of MQL methods, discussing their advantages and drawback. Also, the results of measurements of cutting forces and surface roughness when machining one type of aluminum bronze using </w:t>
      </w:r>
      <w:proofErr w:type="gramStart"/>
      <w:r w:rsidRPr="00A725A9">
        <w:rPr>
          <w:rFonts w:ascii="Adobe Garamond Pro" w:eastAsia="Calibri" w:hAnsi="Adobe Garamond Pro"/>
          <w:sz w:val="24"/>
          <w:szCs w:val="24"/>
        </w:rPr>
        <w:t>MQL,</w:t>
      </w:r>
      <w:proofErr w:type="gramEnd"/>
      <w:r w:rsidRPr="00A725A9">
        <w:rPr>
          <w:rFonts w:ascii="Adobe Garamond Pro" w:eastAsia="Calibri" w:hAnsi="Adobe Garamond Pro"/>
          <w:sz w:val="24"/>
          <w:szCs w:val="24"/>
        </w:rPr>
        <w:t xml:space="preserve"> are presented. As a medium for cooling and lubricating a system of oil-on-water was used. The results show that the cutting force of less than 16%, and also parameters of surface roughness, compared to machining without the use of coolant and lubricants.</w:t>
      </w:r>
    </w:p>
    <w:sectPr w:rsidR="00856E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877191"/>
    <w:rsid w:val="00856E0B"/>
    <w:rsid w:val="00877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7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begovic@mf.unze.ba" TargetMode="External"/><Relationship Id="rId4" Type="http://schemas.openxmlformats.org/officeDocument/2006/relationships/hyperlink" Target="mailto:sekinovic@mf.unze.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2013-05-30T11:59:00Z</dcterms:created>
  <dcterms:modified xsi:type="dcterms:W3CDTF">2013-05-30T11:59:00Z</dcterms:modified>
</cp:coreProperties>
</file>