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08" w:rsidRPr="009B18A1" w:rsidRDefault="00584008" w:rsidP="00584008">
      <w:pPr>
        <w:pStyle w:val="Heading1"/>
        <w:spacing w:before="0"/>
        <w:jc w:val="center"/>
        <w:rPr>
          <w:rFonts w:ascii="Times New Roman" w:hAnsi="Times New Roman" w:cs="Times New Roman"/>
          <w:color w:val="000000" w:themeColor="text1"/>
          <w:sz w:val="24"/>
          <w:szCs w:val="24"/>
          <w:shd w:val="clear" w:color="auto" w:fill="FFFFFF"/>
        </w:rPr>
      </w:pPr>
      <w:bookmarkStart w:id="0" w:name="_Toc353455656"/>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5pt;margin-top:17.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shd w:val="clear" w:color="auto" w:fill="FFFFFF"/>
        </w:rPr>
        <w:t>Poetic Dictionaries in Our Tradition of Language Teaching</w:t>
      </w:r>
      <w:bookmarkEnd w:id="0"/>
    </w:p>
    <w:p w:rsidR="00584008" w:rsidRPr="009B18A1" w:rsidRDefault="00584008" w:rsidP="00584008">
      <w:pPr>
        <w:spacing w:after="0" w:line="240" w:lineRule="auto"/>
        <w:jc w:val="center"/>
        <w:rPr>
          <w:rFonts w:ascii="Times New Roman" w:hAnsi="Times New Roman" w:cs="Times New Roman"/>
          <w:b/>
          <w:color w:val="222222"/>
          <w:sz w:val="20"/>
          <w:szCs w:val="20"/>
          <w:shd w:val="clear" w:color="auto" w:fill="FFFFFF"/>
        </w:rPr>
      </w:pPr>
    </w:p>
    <w:p w:rsidR="00584008" w:rsidRPr="009B18A1" w:rsidRDefault="00584008" w:rsidP="00584008">
      <w:pPr>
        <w:spacing w:after="0" w:line="240" w:lineRule="auto"/>
        <w:jc w:val="center"/>
        <w:rPr>
          <w:rFonts w:ascii="Times New Roman" w:hAnsi="Times New Roman" w:cs="Times New Roman"/>
          <w:b/>
          <w:color w:val="222222"/>
          <w:sz w:val="20"/>
          <w:szCs w:val="20"/>
          <w:shd w:val="clear" w:color="auto" w:fill="FFFFFF"/>
        </w:rPr>
      </w:pPr>
      <w:proofErr w:type="spellStart"/>
      <w:r w:rsidRPr="009B18A1">
        <w:rPr>
          <w:rFonts w:ascii="Times New Roman" w:hAnsi="Times New Roman" w:cs="Times New Roman"/>
          <w:b/>
          <w:color w:val="222222"/>
          <w:sz w:val="20"/>
          <w:szCs w:val="20"/>
          <w:shd w:val="clear" w:color="auto" w:fill="FFFFFF"/>
        </w:rPr>
        <w:t>Selim</w:t>
      </w:r>
      <w:proofErr w:type="spellEnd"/>
      <w:r w:rsidRPr="009B18A1">
        <w:rPr>
          <w:rFonts w:ascii="Times New Roman" w:hAnsi="Times New Roman" w:cs="Times New Roman"/>
          <w:b/>
          <w:color w:val="222222"/>
          <w:sz w:val="20"/>
          <w:szCs w:val="20"/>
          <w:shd w:val="clear" w:color="auto" w:fill="FFFFFF"/>
        </w:rPr>
        <w:t xml:space="preserve"> </w:t>
      </w:r>
      <w:proofErr w:type="spellStart"/>
      <w:r w:rsidRPr="009B18A1">
        <w:rPr>
          <w:rFonts w:ascii="Times New Roman" w:hAnsi="Times New Roman" w:cs="Times New Roman"/>
          <w:b/>
          <w:color w:val="222222"/>
          <w:sz w:val="20"/>
          <w:szCs w:val="20"/>
          <w:shd w:val="clear" w:color="auto" w:fill="FFFFFF"/>
        </w:rPr>
        <w:t>Tiryakiol</w:t>
      </w:r>
      <w:proofErr w:type="spellEnd"/>
      <w:r w:rsidRPr="009B18A1">
        <w:rPr>
          <w:rFonts w:ascii="Times New Roman" w:hAnsi="Times New Roman" w:cs="Times New Roman"/>
          <w:b/>
          <w:color w:val="222222"/>
          <w:sz w:val="20"/>
          <w:szCs w:val="20"/>
          <w:shd w:val="clear" w:color="auto" w:fill="FFFFFF"/>
        </w:rPr>
        <w:t xml:space="preserve"> &amp; </w:t>
      </w:r>
      <w:proofErr w:type="spellStart"/>
      <w:r w:rsidRPr="009B18A1">
        <w:rPr>
          <w:rFonts w:ascii="Times New Roman" w:hAnsi="Times New Roman" w:cs="Times New Roman"/>
          <w:b/>
          <w:color w:val="222222"/>
          <w:sz w:val="20"/>
          <w:szCs w:val="20"/>
          <w:shd w:val="clear" w:color="auto" w:fill="FFFFFF"/>
        </w:rPr>
        <w:t>Asuman</w:t>
      </w:r>
      <w:proofErr w:type="spellEnd"/>
      <w:r w:rsidRPr="009B18A1">
        <w:rPr>
          <w:rFonts w:ascii="Times New Roman" w:hAnsi="Times New Roman" w:cs="Times New Roman"/>
          <w:b/>
          <w:color w:val="222222"/>
          <w:sz w:val="20"/>
          <w:szCs w:val="20"/>
          <w:shd w:val="clear" w:color="auto" w:fill="FFFFFF"/>
        </w:rPr>
        <w:t xml:space="preserve"> </w:t>
      </w:r>
      <w:proofErr w:type="spellStart"/>
      <w:r w:rsidRPr="009B18A1">
        <w:rPr>
          <w:rFonts w:ascii="Times New Roman" w:hAnsi="Times New Roman" w:cs="Times New Roman"/>
          <w:b/>
          <w:color w:val="222222"/>
          <w:sz w:val="20"/>
          <w:szCs w:val="20"/>
          <w:shd w:val="clear" w:color="auto" w:fill="FFFFFF"/>
        </w:rPr>
        <w:t>Akay</w:t>
      </w:r>
      <w:proofErr w:type="spellEnd"/>
      <w:r w:rsidRPr="009B18A1">
        <w:rPr>
          <w:rFonts w:ascii="Times New Roman" w:hAnsi="Times New Roman" w:cs="Times New Roman"/>
          <w:b/>
          <w:color w:val="222222"/>
          <w:sz w:val="20"/>
          <w:szCs w:val="20"/>
          <w:shd w:val="clear" w:color="auto" w:fill="FFFFFF"/>
        </w:rPr>
        <w:t>-Ahmed</w:t>
      </w:r>
    </w:p>
    <w:p w:rsidR="00584008" w:rsidRPr="009B18A1" w:rsidRDefault="00584008" w:rsidP="00584008">
      <w:pPr>
        <w:spacing w:after="0" w:line="240" w:lineRule="auto"/>
        <w:jc w:val="center"/>
        <w:rPr>
          <w:rFonts w:ascii="Times New Roman" w:hAnsi="Times New Roman" w:cs="Times New Roman"/>
          <w:i/>
          <w:color w:val="222222"/>
          <w:sz w:val="20"/>
          <w:szCs w:val="20"/>
          <w:shd w:val="clear" w:color="auto" w:fill="FFFFFF"/>
        </w:rPr>
      </w:pPr>
      <w:r w:rsidRPr="009B18A1">
        <w:rPr>
          <w:rFonts w:ascii="Times New Roman" w:hAnsi="Times New Roman" w:cs="Times New Roman"/>
          <w:i/>
          <w:color w:val="222222"/>
          <w:sz w:val="20"/>
          <w:szCs w:val="20"/>
          <w:shd w:val="clear" w:color="auto" w:fill="FFFFFF"/>
        </w:rPr>
        <w:t>Marmara University/ Istanbul, Turkey</w:t>
      </w:r>
    </w:p>
    <w:p w:rsidR="00584008" w:rsidRPr="009B18A1" w:rsidRDefault="00584008" w:rsidP="00584008">
      <w:pPr>
        <w:spacing w:after="0" w:line="240" w:lineRule="auto"/>
        <w:rPr>
          <w:rFonts w:ascii="Times New Roman" w:hAnsi="Times New Roman" w:cs="Times New Roman"/>
          <w:b/>
          <w:color w:val="222222"/>
          <w:sz w:val="20"/>
          <w:szCs w:val="20"/>
          <w:shd w:val="clear" w:color="auto" w:fill="FFFFFF"/>
        </w:rPr>
      </w:pPr>
    </w:p>
    <w:p w:rsidR="00584008" w:rsidRPr="009B18A1" w:rsidRDefault="00584008" w:rsidP="00584008">
      <w:pPr>
        <w:spacing w:after="0" w:line="240" w:lineRule="auto"/>
        <w:rPr>
          <w:rFonts w:ascii="Times New Roman" w:hAnsi="Times New Roman" w:cs="Times New Roman"/>
          <w:color w:val="222222"/>
          <w:sz w:val="20"/>
          <w:szCs w:val="20"/>
          <w:shd w:val="clear" w:color="auto" w:fill="FFFFFF"/>
        </w:rPr>
      </w:pPr>
      <w:r w:rsidRPr="009B18A1">
        <w:rPr>
          <w:rFonts w:ascii="Times New Roman" w:hAnsi="Times New Roman" w:cs="Times New Roman"/>
          <w:b/>
          <w:color w:val="222222"/>
          <w:sz w:val="20"/>
          <w:szCs w:val="20"/>
          <w:shd w:val="clear" w:color="auto" w:fill="FFFFFF"/>
        </w:rPr>
        <w:t xml:space="preserve">Key </w:t>
      </w:r>
      <w:proofErr w:type="spellStart"/>
      <w:r w:rsidRPr="009B18A1">
        <w:rPr>
          <w:rFonts w:ascii="Times New Roman" w:hAnsi="Times New Roman" w:cs="Times New Roman"/>
          <w:b/>
          <w:color w:val="222222"/>
          <w:sz w:val="20"/>
          <w:szCs w:val="20"/>
          <w:shd w:val="clear" w:color="auto" w:fill="FFFFFF"/>
        </w:rPr>
        <w:t>words</w:t>
      </w:r>
      <w:proofErr w:type="gramStart"/>
      <w:r w:rsidRPr="009B18A1">
        <w:rPr>
          <w:rFonts w:ascii="Times New Roman" w:hAnsi="Times New Roman" w:cs="Times New Roman"/>
          <w:b/>
          <w:color w:val="222222"/>
          <w:sz w:val="20"/>
          <w:szCs w:val="20"/>
          <w:shd w:val="clear" w:color="auto" w:fill="FFFFFF"/>
        </w:rPr>
        <w:t>:</w:t>
      </w:r>
      <w:r w:rsidRPr="009B18A1">
        <w:rPr>
          <w:rFonts w:ascii="Times New Roman" w:hAnsi="Times New Roman" w:cs="Times New Roman"/>
          <w:color w:val="222222"/>
          <w:sz w:val="20"/>
          <w:szCs w:val="20"/>
          <w:shd w:val="clear" w:color="auto" w:fill="FFFFFF"/>
        </w:rPr>
        <w:t>Language</w:t>
      </w:r>
      <w:proofErr w:type="spellEnd"/>
      <w:proofErr w:type="gramEnd"/>
      <w:r w:rsidRPr="009B18A1">
        <w:rPr>
          <w:rFonts w:ascii="Times New Roman" w:hAnsi="Times New Roman" w:cs="Times New Roman"/>
          <w:color w:val="222222"/>
          <w:sz w:val="20"/>
          <w:szCs w:val="20"/>
          <w:shd w:val="clear" w:color="auto" w:fill="FFFFFF"/>
        </w:rPr>
        <w:t xml:space="preserve"> Teaching, Dictionary, Poetry, Poetic Dictionaries, Schools and </w:t>
      </w:r>
      <w:proofErr w:type="spellStart"/>
      <w:r w:rsidRPr="009B18A1">
        <w:rPr>
          <w:rFonts w:ascii="Times New Roman" w:hAnsi="Times New Roman" w:cs="Times New Roman"/>
          <w:color w:val="222222"/>
          <w:sz w:val="20"/>
          <w:szCs w:val="20"/>
          <w:shd w:val="clear" w:color="auto" w:fill="FFFFFF"/>
        </w:rPr>
        <w:t>Madrasahs</w:t>
      </w:r>
      <w:proofErr w:type="spellEnd"/>
    </w:p>
    <w:p w:rsidR="00584008" w:rsidRPr="009B18A1" w:rsidRDefault="00584008" w:rsidP="00584008">
      <w:pPr>
        <w:spacing w:after="0" w:line="240" w:lineRule="auto"/>
        <w:jc w:val="center"/>
        <w:rPr>
          <w:rFonts w:ascii="Times New Roman" w:hAnsi="Times New Roman" w:cs="Times New Roman"/>
          <w:color w:val="222222"/>
          <w:sz w:val="20"/>
          <w:szCs w:val="20"/>
          <w:shd w:val="clear" w:color="auto" w:fill="FFFFFF"/>
        </w:rPr>
      </w:pPr>
    </w:p>
    <w:p w:rsidR="00584008" w:rsidRPr="009B18A1" w:rsidRDefault="00584008" w:rsidP="00584008">
      <w:pPr>
        <w:spacing w:after="0" w:line="240" w:lineRule="auto"/>
        <w:jc w:val="center"/>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ABSTRACT</w:t>
      </w:r>
    </w:p>
    <w:p w:rsidR="00584008" w:rsidRPr="009B18A1" w:rsidRDefault="00584008" w:rsidP="00584008">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 xml:space="preserve">Dictionary is a reference book which keeps a language’s vocabulary in itself. In historic processes, dictionaries have been written in various categories depending on needs. One of these dictionary categories is poetic dictionaries. </w:t>
      </w:r>
    </w:p>
    <w:p w:rsidR="00584008" w:rsidRPr="009B18A1" w:rsidRDefault="00584008" w:rsidP="00584008">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 xml:space="preserve">Poetic dictionaries have been prepared to teach students vocabulary based on </w:t>
      </w:r>
      <w:proofErr w:type="spellStart"/>
      <w:r w:rsidRPr="009B18A1">
        <w:rPr>
          <w:rFonts w:ascii="Times New Roman" w:hAnsi="Times New Roman" w:cs="Times New Roman"/>
          <w:color w:val="222222"/>
          <w:sz w:val="20"/>
          <w:szCs w:val="20"/>
          <w:shd w:val="clear" w:color="auto" w:fill="FFFFFF"/>
        </w:rPr>
        <w:t>memorability</w:t>
      </w:r>
      <w:proofErr w:type="spellEnd"/>
      <w:r w:rsidRPr="009B18A1">
        <w:rPr>
          <w:rFonts w:ascii="Times New Roman" w:hAnsi="Times New Roman" w:cs="Times New Roman"/>
          <w:color w:val="222222"/>
          <w:sz w:val="20"/>
          <w:szCs w:val="20"/>
          <w:shd w:val="clear" w:color="auto" w:fill="FFFFFF"/>
        </w:rPr>
        <w:t xml:space="preserve"> of poetry. Such works, which started to be drafted by Arabian linguists in the </w:t>
      </w:r>
      <w:proofErr w:type="spellStart"/>
      <w:r w:rsidRPr="009B18A1">
        <w:rPr>
          <w:rFonts w:ascii="Times New Roman" w:hAnsi="Times New Roman" w:cs="Times New Roman"/>
          <w:color w:val="222222"/>
          <w:sz w:val="20"/>
          <w:szCs w:val="20"/>
          <w:shd w:val="clear" w:color="auto" w:fill="FFFFFF"/>
        </w:rPr>
        <w:t>XIth</w:t>
      </w:r>
      <w:proofErr w:type="spellEnd"/>
      <w:r w:rsidRPr="009B18A1">
        <w:rPr>
          <w:rFonts w:ascii="Times New Roman" w:hAnsi="Times New Roman" w:cs="Times New Roman"/>
          <w:color w:val="222222"/>
          <w:sz w:val="20"/>
          <w:szCs w:val="20"/>
          <w:shd w:val="clear" w:color="auto" w:fill="FFFFFF"/>
        </w:rPr>
        <w:t xml:space="preserve"> century, were also taught in </w:t>
      </w:r>
      <w:proofErr w:type="spellStart"/>
      <w:r w:rsidRPr="009B18A1">
        <w:rPr>
          <w:rFonts w:ascii="Times New Roman" w:hAnsi="Times New Roman" w:cs="Times New Roman"/>
          <w:color w:val="222222"/>
          <w:sz w:val="20"/>
          <w:szCs w:val="20"/>
          <w:shd w:val="clear" w:color="auto" w:fill="FFFFFF"/>
        </w:rPr>
        <w:t>islamic</w:t>
      </w:r>
      <w:proofErr w:type="spellEnd"/>
      <w:r w:rsidRPr="009B18A1">
        <w:rPr>
          <w:rFonts w:ascii="Times New Roman" w:hAnsi="Times New Roman" w:cs="Times New Roman"/>
          <w:color w:val="222222"/>
          <w:sz w:val="20"/>
          <w:szCs w:val="20"/>
          <w:shd w:val="clear" w:color="auto" w:fill="FFFFFF"/>
        </w:rPr>
        <w:t xml:space="preserve"> countries in </w:t>
      </w:r>
      <w:proofErr w:type="spellStart"/>
      <w:r w:rsidRPr="009B18A1">
        <w:rPr>
          <w:rFonts w:ascii="Times New Roman" w:hAnsi="Times New Roman" w:cs="Times New Roman"/>
          <w:color w:val="222222"/>
          <w:sz w:val="20"/>
          <w:szCs w:val="20"/>
          <w:shd w:val="clear" w:color="auto" w:fill="FFFFFF"/>
        </w:rPr>
        <w:t>madrasahs</w:t>
      </w:r>
      <w:proofErr w:type="spellEnd"/>
      <w:r w:rsidRPr="009B18A1">
        <w:rPr>
          <w:rFonts w:ascii="Times New Roman" w:hAnsi="Times New Roman" w:cs="Times New Roman"/>
          <w:color w:val="222222"/>
          <w:sz w:val="20"/>
          <w:szCs w:val="20"/>
          <w:shd w:val="clear" w:color="auto" w:fill="FFFFFF"/>
        </w:rPr>
        <w:t xml:space="preserve">, dervish lodges and schools within instrumental </w:t>
      </w:r>
      <w:proofErr w:type="gramStart"/>
      <w:r w:rsidRPr="009B18A1">
        <w:rPr>
          <w:rFonts w:ascii="Times New Roman" w:hAnsi="Times New Roman" w:cs="Times New Roman"/>
          <w:color w:val="222222"/>
          <w:sz w:val="20"/>
          <w:szCs w:val="20"/>
          <w:shd w:val="clear" w:color="auto" w:fill="FFFFFF"/>
        </w:rPr>
        <w:t>subjects  after</w:t>
      </w:r>
      <w:proofErr w:type="gramEnd"/>
      <w:r w:rsidRPr="009B18A1">
        <w:rPr>
          <w:rFonts w:ascii="Times New Roman" w:hAnsi="Times New Roman" w:cs="Times New Roman"/>
          <w:color w:val="222222"/>
          <w:sz w:val="20"/>
          <w:szCs w:val="20"/>
          <w:shd w:val="clear" w:color="auto" w:fill="FFFFFF"/>
        </w:rPr>
        <w:t xml:space="preserve"> this century. </w:t>
      </w:r>
    </w:p>
    <w:p w:rsidR="00584008" w:rsidRPr="009B18A1" w:rsidRDefault="00584008" w:rsidP="00584008">
      <w:pPr>
        <w:spacing w:after="0" w:line="240" w:lineRule="auto"/>
        <w:jc w:val="both"/>
        <w:rPr>
          <w:rFonts w:ascii="Times New Roman" w:hAnsi="Times New Roman" w:cs="Times New Roman"/>
          <w:color w:val="222222"/>
          <w:sz w:val="20"/>
          <w:szCs w:val="20"/>
          <w:shd w:val="clear" w:color="auto" w:fill="FFFFFF"/>
        </w:rPr>
      </w:pPr>
    </w:p>
    <w:p w:rsidR="00584008" w:rsidRPr="009B18A1" w:rsidRDefault="00584008" w:rsidP="00584008">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 xml:space="preserve">Poetic dictionaries begin with a poetic “preface”.  After giving the work’s purpose of compilation and construction characteristics, it passes to the dictionary part. Generally it ends with an “epilogue” giving its compilation date. </w:t>
      </w:r>
    </w:p>
    <w:p w:rsidR="00584008" w:rsidRPr="009B18A1" w:rsidRDefault="00584008" w:rsidP="00584008">
      <w:pPr>
        <w:spacing w:after="0" w:line="240" w:lineRule="auto"/>
        <w:rPr>
          <w:rFonts w:ascii="Times New Roman" w:hAnsi="Times New Roman" w:cs="Times New Roman"/>
          <w:color w:val="222222"/>
          <w:sz w:val="20"/>
          <w:szCs w:val="20"/>
          <w:shd w:val="clear" w:color="auto" w:fill="FFFFFF"/>
        </w:rPr>
      </w:pPr>
    </w:p>
    <w:p w:rsidR="00584008" w:rsidRPr="009B18A1" w:rsidRDefault="00584008" w:rsidP="00584008">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 xml:space="preserve">Studying and revealing of poetic dictionaries, which have been utilized in language education by using the captivating and memorable aspects of poetry throughout the centuries, will shed light on today’s methods as well.   </w:t>
      </w:r>
    </w:p>
    <w:p w:rsidR="00123980" w:rsidRDefault="00123980"/>
    <w:sectPr w:rsidR="00123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84008"/>
    <w:rsid w:val="00123980"/>
    <w:rsid w:val="00584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0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2013-05-22T14:21:00Z</dcterms:created>
  <dcterms:modified xsi:type="dcterms:W3CDTF">2013-05-22T14:21:00Z</dcterms:modified>
</cp:coreProperties>
</file>