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63" w:rsidRPr="007D53F8" w:rsidRDefault="00C65663" w:rsidP="00C65663">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RESİMLİ UYANIŞ SERVET-İ FÜNUN DERGİSİNDE YAYINLANAN KEDİ PENÇESİ BAŞLIKLI İMZASIZ YAZILARLA İLGİLİ BİR DEĞERLENDİRME: 131 - 156 SAYILAR</w:t>
      </w:r>
    </w:p>
    <w:p w:rsidR="00C65663" w:rsidRPr="007D53F8" w:rsidRDefault="00C65663" w:rsidP="00C65663">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Salih SEYHAN</w:t>
      </w:r>
    </w:p>
    <w:p w:rsidR="00C65663" w:rsidRPr="007D53F8" w:rsidRDefault="00C65663" w:rsidP="00C65663">
      <w:pPr>
        <w:spacing w:after="0" w:line="240" w:lineRule="auto"/>
        <w:ind w:firstLine="708"/>
        <w:jc w:val="center"/>
        <w:rPr>
          <w:rFonts w:ascii="Times New Roman" w:eastAsia="Times New Roman" w:hAnsi="Times New Roman" w:cs="Times New Roman"/>
          <w:b/>
          <w:bCs/>
          <w:sz w:val="24"/>
          <w:szCs w:val="24"/>
        </w:rPr>
      </w:pPr>
    </w:p>
    <w:p w:rsidR="00C65663" w:rsidRPr="007D53F8" w:rsidRDefault="00C65663" w:rsidP="00C65663">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Atatürk Üniversitesi, İletişim Fakültesi, Erzurum / Türkiye</w:t>
      </w:r>
    </w:p>
    <w:p w:rsidR="00C65663" w:rsidRPr="007D53F8" w:rsidRDefault="00C65663" w:rsidP="00C65663">
      <w:pPr>
        <w:spacing w:after="0" w:line="240" w:lineRule="auto"/>
        <w:ind w:firstLine="708"/>
        <w:jc w:val="both"/>
        <w:rPr>
          <w:rFonts w:ascii="Times New Roman" w:eastAsia="Times New Roman" w:hAnsi="Times New Roman" w:cs="Times New Roman"/>
          <w:sz w:val="24"/>
          <w:szCs w:val="24"/>
        </w:rPr>
      </w:pPr>
    </w:p>
    <w:p w:rsidR="00C65663" w:rsidRPr="007D53F8" w:rsidRDefault="00C65663" w:rsidP="00C65663">
      <w:pPr>
        <w:spacing w:after="0" w:line="240" w:lineRule="auto"/>
        <w:rPr>
          <w:rFonts w:ascii="Times New Roman" w:hAnsi="Times New Roman" w:cs="Times New Roman"/>
          <w:sz w:val="24"/>
          <w:szCs w:val="24"/>
        </w:rPr>
      </w:pPr>
      <w:r w:rsidRPr="007D53F8">
        <w:rPr>
          <w:rFonts w:ascii="Times New Roman" w:eastAsia="Times New Roman" w:hAnsi="Times New Roman" w:cs="Times New Roman"/>
          <w:b/>
          <w:bCs/>
          <w:sz w:val="24"/>
          <w:szCs w:val="24"/>
        </w:rPr>
        <w:t>Anahtar Kelimeler</w:t>
      </w:r>
      <w:r w:rsidRPr="007D53F8">
        <w:rPr>
          <w:rFonts w:ascii="Times New Roman" w:hAnsi="Times New Roman" w:cs="Times New Roman"/>
          <w:sz w:val="24"/>
          <w:szCs w:val="24"/>
        </w:rPr>
        <w:t>: Servet-i Fünun, Basında Eleştiri, Resimli Uyanış, “Kedi Pençesi” Başlıklı Yazılar, Edebi Tenkit.</w:t>
      </w:r>
    </w:p>
    <w:p w:rsidR="00C65663" w:rsidRPr="007D53F8" w:rsidRDefault="00C65663" w:rsidP="00C65663">
      <w:pPr>
        <w:spacing w:after="0" w:line="240" w:lineRule="auto"/>
        <w:rPr>
          <w:rFonts w:ascii="Times New Roman" w:hAnsi="Times New Roman" w:cs="Times New Roman"/>
          <w:sz w:val="24"/>
          <w:szCs w:val="24"/>
        </w:rPr>
      </w:pPr>
    </w:p>
    <w:p w:rsidR="00C65663" w:rsidRPr="007D53F8" w:rsidRDefault="00C65663" w:rsidP="00C65663">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ÖZET</w:t>
      </w:r>
    </w:p>
    <w:p w:rsidR="00C65663" w:rsidRPr="007D53F8" w:rsidRDefault="00C65663" w:rsidP="00C65663">
      <w:pPr>
        <w:spacing w:after="0" w:line="240" w:lineRule="auto"/>
        <w:ind w:firstLine="708"/>
        <w:jc w:val="center"/>
        <w:rPr>
          <w:rFonts w:ascii="Times New Roman" w:eastAsia="Times New Roman" w:hAnsi="Times New Roman" w:cs="Times New Roman"/>
          <w:b/>
          <w:bCs/>
          <w:sz w:val="24"/>
          <w:szCs w:val="24"/>
        </w:rPr>
      </w:pPr>
    </w:p>
    <w:p w:rsidR="00C65663" w:rsidRPr="007D53F8" w:rsidRDefault="00C65663" w:rsidP="00C65663">
      <w:pPr>
        <w:spacing w:line="240" w:lineRule="auto"/>
        <w:ind w:firstLine="567"/>
        <w:jc w:val="both"/>
        <w:rPr>
          <w:rFonts w:ascii="Times New Roman" w:hAnsi="Times New Roman" w:cs="Times New Roman"/>
          <w:sz w:val="24"/>
          <w:szCs w:val="24"/>
        </w:rPr>
      </w:pPr>
      <w:r w:rsidRPr="007D53F8">
        <w:rPr>
          <w:rFonts w:ascii="Times New Roman" w:hAnsi="Times New Roman" w:cs="Times New Roman"/>
          <w:sz w:val="24"/>
          <w:szCs w:val="24"/>
        </w:rPr>
        <w:t xml:space="preserve">Bütün ülkelerin edebiyatının gelişmesinde süreli yayınların özellikle mecmuaların yadsınamayacak bir katkısı vardır. Bizim ilk gazetecilerimizin neredeyse tamamının, dönemin önemli edebi şahsiyetleri olduğunu düşündüğümüzde, herhalde süreli yayınların edebiyatın gelişimine katkısı, hiç bir milletin edebiyatında bizdeki kadar olmamıştır. Takvim-i Vekayi ve Ceride-i Havadis’in daha çok halkı bilgilendirmek ve bu bilgiler aracılığı ile onları yönlendirmek görevi vardı. Tercüman-ı Ahval’den itibaren gazetelerin ve gazetecilerin kendilerine biçtikleri en önemli görev ise, halkı her alanda bilinçlendirmek olmuştur diyebiliriz. Bu bilinçlendirme görevinde ise hikâye, temsil, şiir, yerli yabancı roman tefrikaları ve fıkra gibi edebi ürünler en önemli araçların başında gelir. Hatta bazı gazetelerin edebi mecmua hüviyetinde çıktığını da söylemeliyiz. II. Abdülhamit devrinde Ahmet İhsan Tokgöz tarafından çıkarılan Servet-i Fünun Dergisinde, fen ve teknolojiden edebiyata, edebiyattan siyaset ve sanata birçok alanda yazılar yayınlanmış ve Türk Edebiyatının çok önemli akımlarına ev sahipliği yapmıştır. Biz bu çalışmamızda </w:t>
      </w:r>
      <w:r w:rsidRPr="007D53F8">
        <w:rPr>
          <w:rFonts w:ascii="Times New Roman" w:hAnsi="Times New Roman" w:cs="Times New Roman"/>
          <w:i/>
          <w:sz w:val="24"/>
          <w:szCs w:val="24"/>
        </w:rPr>
        <w:t>Kedi Pençesi</w:t>
      </w:r>
      <w:r w:rsidRPr="007D53F8">
        <w:rPr>
          <w:rFonts w:ascii="Times New Roman" w:hAnsi="Times New Roman" w:cs="Times New Roman"/>
          <w:sz w:val="24"/>
          <w:szCs w:val="24"/>
        </w:rPr>
        <w:t xml:space="preserve"> başlığı ile Servet-i Fünun’da imzasız yayınlanan yazıların on beş sayılık (131-156 arası) bölümünü değerlendirmeye çalışacağız. Daha çok edebi tenkit ve edebi kalem kavgası türündeki bu yazılarda, yazarın muhatabını tam olarak tahmin etmek oldukça zordur. </w:t>
      </w:r>
      <w:r>
        <w:rPr>
          <w:rFonts w:ascii="Times New Roman" w:hAnsi="Times New Roman" w:cs="Times New Roman"/>
          <w:sz w:val="24"/>
          <w:szCs w:val="24"/>
        </w:rPr>
        <w:t>S</w:t>
      </w:r>
      <w:r w:rsidRPr="007D53F8">
        <w:rPr>
          <w:rFonts w:ascii="Times New Roman" w:hAnsi="Times New Roman" w:cs="Times New Roman"/>
          <w:sz w:val="24"/>
          <w:szCs w:val="24"/>
        </w:rPr>
        <w:t xml:space="preserve">öz konusu </w:t>
      </w:r>
      <w:r>
        <w:rPr>
          <w:rFonts w:ascii="Times New Roman" w:hAnsi="Times New Roman" w:cs="Times New Roman"/>
          <w:sz w:val="24"/>
          <w:szCs w:val="24"/>
        </w:rPr>
        <w:t xml:space="preserve">yazılar </w:t>
      </w:r>
      <w:r w:rsidRPr="007D53F8">
        <w:rPr>
          <w:rFonts w:ascii="Times New Roman" w:hAnsi="Times New Roman" w:cs="Times New Roman"/>
          <w:sz w:val="24"/>
          <w:szCs w:val="24"/>
        </w:rPr>
        <w:t>daha çok dönemin eleştiri üslubunu ortaya koymaya yönelik</w:t>
      </w:r>
      <w:r>
        <w:rPr>
          <w:rFonts w:ascii="Times New Roman" w:hAnsi="Times New Roman" w:cs="Times New Roman"/>
          <w:sz w:val="24"/>
          <w:szCs w:val="24"/>
        </w:rPr>
        <w:t xml:space="preserve"> şekilde ele alınacak</w:t>
      </w:r>
      <w:r w:rsidRPr="007D53F8">
        <w:rPr>
          <w:rFonts w:ascii="Times New Roman" w:hAnsi="Times New Roman" w:cs="Times New Roman"/>
          <w:sz w:val="24"/>
          <w:szCs w:val="24"/>
        </w:rPr>
        <w:t xml:space="preserve"> ve basında </w:t>
      </w:r>
      <w:r w:rsidRPr="007D53F8">
        <w:rPr>
          <w:rFonts w:ascii="Times New Roman" w:hAnsi="Times New Roman" w:cs="Times New Roman"/>
          <w:i/>
          <w:sz w:val="24"/>
          <w:szCs w:val="24"/>
        </w:rPr>
        <w:t>Münekkit’</w:t>
      </w:r>
      <w:r w:rsidRPr="007D53F8">
        <w:rPr>
          <w:rFonts w:ascii="Times New Roman" w:hAnsi="Times New Roman" w:cs="Times New Roman"/>
          <w:sz w:val="24"/>
          <w:szCs w:val="24"/>
        </w:rPr>
        <w:t xml:space="preserve"> lik konusuna dikkat çek</w:t>
      </w:r>
      <w:r>
        <w:rPr>
          <w:rFonts w:ascii="Times New Roman" w:hAnsi="Times New Roman" w:cs="Times New Roman"/>
          <w:sz w:val="24"/>
          <w:szCs w:val="24"/>
        </w:rPr>
        <w:t>il</w:t>
      </w:r>
      <w:r w:rsidRPr="007D53F8">
        <w:rPr>
          <w:rFonts w:ascii="Times New Roman" w:hAnsi="Times New Roman" w:cs="Times New Roman"/>
          <w:sz w:val="24"/>
          <w:szCs w:val="24"/>
        </w:rPr>
        <w:t>meye çalış</w:t>
      </w:r>
      <w:r>
        <w:rPr>
          <w:rFonts w:ascii="Times New Roman" w:hAnsi="Times New Roman" w:cs="Times New Roman"/>
          <w:sz w:val="24"/>
          <w:szCs w:val="24"/>
        </w:rPr>
        <w:t>ılmıştır</w:t>
      </w:r>
      <w:r w:rsidRPr="007D53F8">
        <w:rPr>
          <w:rFonts w:ascii="Times New Roman" w:hAnsi="Times New Roman" w:cs="Times New Roman"/>
          <w:sz w:val="24"/>
          <w:szCs w:val="24"/>
        </w:rPr>
        <w:t xml:space="preserve">. </w:t>
      </w:r>
    </w:p>
    <w:p w:rsidR="00FC1B8F" w:rsidRDefault="00FC1B8F"/>
    <w:sectPr w:rsidR="00FC1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65663"/>
    <w:rsid w:val="00C65663"/>
    <w:rsid w:val="00FC1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2013-05-29T07:37:00Z</dcterms:created>
  <dcterms:modified xsi:type="dcterms:W3CDTF">2013-05-29T07:37:00Z</dcterms:modified>
</cp:coreProperties>
</file>