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CD" w:rsidRPr="007D53F8" w:rsidRDefault="004418CD" w:rsidP="004418CD">
      <w:pPr>
        <w:spacing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KÜLTÜREL SÜRECE KATKILARI BAĞLAMINDA TÜRKİYE’DE EDEBİYAT-SİNEMA İLİŞKİSİNİN ÖNEMİ</w:t>
      </w:r>
    </w:p>
    <w:p w:rsidR="004418CD" w:rsidRPr="007D53F8" w:rsidRDefault="004418CD" w:rsidP="004418CD">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Funda MASDAR</w:t>
      </w:r>
    </w:p>
    <w:p w:rsidR="004418CD" w:rsidRPr="007D53F8" w:rsidRDefault="004418CD" w:rsidP="004418CD">
      <w:pPr>
        <w:spacing w:line="240" w:lineRule="auto"/>
        <w:jc w:val="center"/>
        <w:rPr>
          <w:rFonts w:ascii="Times New Roman" w:eastAsia="Times New Roman" w:hAnsi="Times New Roman" w:cs="Times New Roman"/>
          <w:sz w:val="24"/>
          <w:szCs w:val="24"/>
        </w:rPr>
      </w:pPr>
      <w:r w:rsidRPr="007D53F8">
        <w:rPr>
          <w:rFonts w:ascii="Times New Roman" w:hAnsi="Times New Roman" w:cs="Times New Roman"/>
          <w:sz w:val="24"/>
          <w:szCs w:val="24"/>
        </w:rPr>
        <w:t xml:space="preserve">Batman Üniversitesi, </w:t>
      </w:r>
      <w:r w:rsidRPr="007D53F8">
        <w:rPr>
          <w:rFonts w:ascii="Times New Roman" w:eastAsia="Times New Roman" w:hAnsi="Times New Roman" w:cs="Times New Roman"/>
          <w:sz w:val="24"/>
          <w:szCs w:val="24"/>
        </w:rPr>
        <w:t>Güzel Sanatlar Fakültesi, Sinema-TV Bölümü, Batman / Türkiye</w:t>
      </w:r>
    </w:p>
    <w:p w:rsidR="004418CD" w:rsidRPr="007D53F8" w:rsidRDefault="004418CD" w:rsidP="004418CD">
      <w:pPr>
        <w:spacing w:line="240" w:lineRule="auto"/>
        <w:rPr>
          <w:rFonts w:ascii="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Türk Edebiyatı, Türk Sineması, Kültürel Kimlik, Kültürel Yapı</w:t>
      </w:r>
      <w:bookmarkStart w:id="0" w:name="_GoBack"/>
      <w:bookmarkEnd w:id="0"/>
      <w:r w:rsidRPr="007D53F8">
        <w:rPr>
          <w:rFonts w:ascii="Times New Roman" w:hAnsi="Times New Roman" w:cs="Times New Roman"/>
          <w:sz w:val="24"/>
          <w:szCs w:val="24"/>
        </w:rPr>
        <w:t>.</w:t>
      </w:r>
    </w:p>
    <w:p w:rsidR="004418CD" w:rsidRPr="007D53F8" w:rsidRDefault="004418CD" w:rsidP="004418CD">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4418CD" w:rsidRPr="007D53F8" w:rsidRDefault="004418CD" w:rsidP="004418CD">
      <w:pPr>
        <w:spacing w:line="240" w:lineRule="auto"/>
        <w:ind w:firstLine="708"/>
        <w:jc w:val="both"/>
        <w:rPr>
          <w:rFonts w:ascii="Times New Roman" w:hAnsi="Times New Roman" w:cs="Times New Roman"/>
          <w:sz w:val="24"/>
          <w:szCs w:val="24"/>
        </w:rPr>
      </w:pPr>
      <w:r w:rsidRPr="007D53F8">
        <w:rPr>
          <w:rFonts w:ascii="Times New Roman" w:eastAsia="Times New Roman" w:hAnsi="Times New Roman" w:cs="Times New Roman"/>
          <w:sz w:val="24"/>
          <w:szCs w:val="24"/>
        </w:rPr>
        <w:t>Kültür bir toplumun tarihsel süreç içerisinde ürettiği ve kuşaktan kuşağa aktardığı maddi ve manevi özellikler bütünüdür. Sanat ise gerek yaratım gerekse sunum süreçleri boyutuyla kültürel kimlik verilerinden hem faydalanan hem de bunun aktarımını ya da yeniden şekillenmesini sağlayan en prestijli araçtır. Tüm sanatların bileşkesi konumunda olan sinema ise görsel ve işitsel boyutuyla bunu sağlayan</w:t>
      </w:r>
      <w:r w:rsidRPr="007D53F8">
        <w:rPr>
          <w:rFonts w:ascii="Times New Roman" w:hAnsi="Times New Roman" w:cs="Times New Roman"/>
          <w:sz w:val="24"/>
          <w:szCs w:val="24"/>
        </w:rPr>
        <w:t xml:space="preserve"> en hızlı ve en etkili araçtır. </w:t>
      </w:r>
      <w:r w:rsidRPr="007D53F8">
        <w:rPr>
          <w:rFonts w:ascii="Times New Roman" w:eastAsia="Times New Roman" w:hAnsi="Times New Roman" w:cs="Times New Roman"/>
          <w:sz w:val="24"/>
          <w:szCs w:val="24"/>
        </w:rPr>
        <w:t>Dünya sinemasında da köklü bir tarihe dayanan sinema- edebiyat ilişkisi, ülkemizde adeta olmazsa olmaz boyutuyla günümüze kadar süreklilik arz etmiştir. Türk sinema tarihi başlangıcından günümüze kadar Türk edebiyatını kendisine kaynak edinmiştir. Sosyal- siyasal ve ekonomik unsurların sıklıkla değiştirdiği ve yeniden biçimlendirdiği Türk toplumsal yapısıyla beraber, kültürel unsurlar da sürekli yeniden şekillenmiştir. Türk kültürel tarihini maddi manevi tüm unsurlarıyla başarılı bir şekilde kendisine konu edinerek yansıtan Türk edebiyatından yapılan uyarlama filmler Türk sinema tar</w:t>
      </w:r>
      <w:r w:rsidRPr="007D53F8">
        <w:rPr>
          <w:rFonts w:ascii="Times New Roman" w:hAnsi="Times New Roman" w:cs="Times New Roman"/>
          <w:sz w:val="24"/>
          <w:szCs w:val="24"/>
        </w:rPr>
        <w:t xml:space="preserve">ihinde ayrı bir önem oluşturur. </w:t>
      </w:r>
      <w:r w:rsidRPr="007D53F8">
        <w:rPr>
          <w:rFonts w:ascii="Times New Roman" w:eastAsia="Times New Roman" w:hAnsi="Times New Roman" w:cs="Times New Roman"/>
          <w:sz w:val="24"/>
          <w:szCs w:val="24"/>
        </w:rPr>
        <w:t>Toplumsal yapısı gereği görsel unsurların yazınsal unsurlardan daha çabuk algılanıp özümsendiği ülkemizde, sinema geniş ve farklı yapılardaki kitlelere ulaşabilen bir sanattır. Edebi eserlerin görsel bir sanat olan sinema filmlerine dönüştürülmesi gerek sinema sanatına olan ilgi gerekse filme kaynak olan metne duyulan merak boyutunda daha ilgi çekici konuma gelmiştir. Bu bağlamda sinema Türk edebiyatında konu edinilen kültürel yapı öğelerini daha geniş kitlelere ulaştırma başarısını sağlamıştır. Bildiri metni bu bilgiler ışığında özellikle Türk sinemasının edebi eserleri kaynak edinme yoluyla kültürel kimlik oluşturma ve kültürel mirası aktarma üzerindeki rolünü ve önemini incelemeyi amaçlamaktadır.</w:t>
      </w:r>
    </w:p>
    <w:p w:rsidR="009700B7" w:rsidRDefault="009700B7"/>
    <w:sectPr w:rsidR="009700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418CD"/>
    <w:rsid w:val="004418CD"/>
    <w:rsid w:val="00970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2013-05-28T11:50:00Z</dcterms:created>
  <dcterms:modified xsi:type="dcterms:W3CDTF">2013-05-28T11:51:00Z</dcterms:modified>
</cp:coreProperties>
</file>