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E00" w:rsidRPr="007D53F8" w:rsidRDefault="00AE4E00" w:rsidP="00AE4E00">
      <w:pPr>
        <w:pStyle w:val="BodyText"/>
        <w:spacing w:line="240" w:lineRule="auto"/>
        <w:jc w:val="center"/>
        <w:rPr>
          <w:rFonts w:ascii="Times New Roman" w:hAnsi="Times New Roman" w:cs="Times New Roman"/>
          <w:b/>
          <w:bCs/>
          <w:sz w:val="24"/>
          <w:szCs w:val="24"/>
        </w:rPr>
      </w:pPr>
      <w:r w:rsidRPr="007D53F8">
        <w:rPr>
          <w:rFonts w:ascii="Times New Roman" w:eastAsia="Times New Roman" w:hAnsi="Times New Roman" w:cs="Times New Roman"/>
          <w:b/>
          <w:bCs/>
          <w:sz w:val="24"/>
          <w:szCs w:val="24"/>
        </w:rPr>
        <w:t>OSMANLI DEVLETİ DÖNEMİNDE BOSN</w:t>
      </w:r>
      <w:r>
        <w:rPr>
          <w:rFonts w:ascii="Times New Roman" w:hAnsi="Times New Roman" w:cs="Times New Roman"/>
          <w:b/>
          <w:bCs/>
          <w:sz w:val="24"/>
          <w:szCs w:val="24"/>
        </w:rPr>
        <w:t xml:space="preserve">A </w:t>
      </w:r>
      <w:r w:rsidRPr="007D53F8">
        <w:rPr>
          <w:rFonts w:ascii="Times New Roman" w:hAnsi="Times New Roman" w:cs="Times New Roman"/>
          <w:b/>
          <w:bCs/>
          <w:sz w:val="24"/>
          <w:szCs w:val="24"/>
        </w:rPr>
        <w:t>HERSEK’TE EĞİTİM VE ÖĞRETİM</w:t>
      </w:r>
    </w:p>
    <w:p w:rsidR="00AE4E00" w:rsidRPr="007D53F8" w:rsidRDefault="00AE4E00" w:rsidP="00AE4E00">
      <w:pPr>
        <w:pStyle w:val="BodyText"/>
        <w:spacing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sz w:val="24"/>
          <w:szCs w:val="24"/>
        </w:rPr>
        <w:t>Necati DEMİR</w:t>
      </w:r>
    </w:p>
    <w:p w:rsidR="00AE4E00" w:rsidRPr="007D53F8" w:rsidRDefault="00AE4E00" w:rsidP="00AE4E00">
      <w:pPr>
        <w:spacing w:line="240" w:lineRule="auto"/>
        <w:jc w:val="center"/>
        <w:rPr>
          <w:rFonts w:ascii="Times New Roman" w:hAnsi="Times New Roman" w:cs="Times New Roman"/>
          <w:sz w:val="24"/>
          <w:szCs w:val="24"/>
        </w:rPr>
      </w:pPr>
      <w:proofErr w:type="spellStart"/>
      <w:r w:rsidRPr="007D53F8">
        <w:rPr>
          <w:rFonts w:ascii="Times New Roman" w:hAnsi="Times New Roman" w:cs="Times New Roman"/>
          <w:sz w:val="24"/>
          <w:szCs w:val="24"/>
        </w:rPr>
        <w:t>Gazi</w:t>
      </w:r>
      <w:proofErr w:type="spellEnd"/>
      <w:r w:rsidRPr="007D53F8">
        <w:rPr>
          <w:rFonts w:ascii="Times New Roman" w:hAnsi="Times New Roman" w:cs="Times New Roman"/>
          <w:sz w:val="24"/>
          <w:szCs w:val="24"/>
        </w:rPr>
        <w:t xml:space="preserve"> </w:t>
      </w:r>
      <w:proofErr w:type="spellStart"/>
      <w:r w:rsidRPr="007D53F8">
        <w:rPr>
          <w:rFonts w:ascii="Times New Roman" w:hAnsi="Times New Roman" w:cs="Times New Roman"/>
          <w:sz w:val="24"/>
          <w:szCs w:val="24"/>
        </w:rPr>
        <w:t>Üniversitesi</w:t>
      </w:r>
      <w:proofErr w:type="spellEnd"/>
      <w:r w:rsidRPr="007D53F8">
        <w:rPr>
          <w:rFonts w:ascii="Times New Roman" w:hAnsi="Times New Roman" w:cs="Times New Roman"/>
          <w:sz w:val="24"/>
          <w:szCs w:val="24"/>
        </w:rPr>
        <w:t xml:space="preserve">, </w:t>
      </w:r>
      <w:proofErr w:type="spellStart"/>
      <w:r w:rsidRPr="007D53F8">
        <w:rPr>
          <w:rFonts w:ascii="Times New Roman" w:hAnsi="Times New Roman" w:cs="Times New Roman"/>
          <w:sz w:val="24"/>
          <w:szCs w:val="24"/>
        </w:rPr>
        <w:t>Gazi</w:t>
      </w:r>
      <w:proofErr w:type="spellEnd"/>
      <w:r w:rsidRPr="007D53F8">
        <w:rPr>
          <w:rFonts w:ascii="Times New Roman" w:hAnsi="Times New Roman" w:cs="Times New Roman"/>
          <w:sz w:val="24"/>
          <w:szCs w:val="24"/>
        </w:rPr>
        <w:t xml:space="preserve"> </w:t>
      </w:r>
      <w:proofErr w:type="spellStart"/>
      <w:r w:rsidRPr="007D53F8">
        <w:rPr>
          <w:rFonts w:ascii="Times New Roman" w:hAnsi="Times New Roman" w:cs="Times New Roman"/>
          <w:sz w:val="24"/>
          <w:szCs w:val="24"/>
        </w:rPr>
        <w:t>Eğitim</w:t>
      </w:r>
      <w:proofErr w:type="spellEnd"/>
      <w:r w:rsidRPr="007D53F8">
        <w:rPr>
          <w:rFonts w:ascii="Times New Roman" w:hAnsi="Times New Roman" w:cs="Times New Roman"/>
          <w:sz w:val="24"/>
          <w:szCs w:val="24"/>
        </w:rPr>
        <w:t xml:space="preserve"> </w:t>
      </w:r>
      <w:proofErr w:type="spellStart"/>
      <w:r w:rsidRPr="007D53F8">
        <w:rPr>
          <w:rFonts w:ascii="Times New Roman" w:hAnsi="Times New Roman" w:cs="Times New Roman"/>
          <w:sz w:val="24"/>
          <w:szCs w:val="24"/>
        </w:rPr>
        <w:t>Fakültesi</w:t>
      </w:r>
      <w:proofErr w:type="spellEnd"/>
      <w:r w:rsidRPr="007D53F8">
        <w:rPr>
          <w:rFonts w:ascii="Times New Roman" w:hAnsi="Times New Roman" w:cs="Times New Roman"/>
          <w:sz w:val="24"/>
          <w:szCs w:val="24"/>
        </w:rPr>
        <w:t xml:space="preserve">, </w:t>
      </w:r>
      <w:proofErr w:type="spellStart"/>
      <w:r w:rsidRPr="007D53F8">
        <w:rPr>
          <w:rFonts w:ascii="Times New Roman" w:hAnsi="Times New Roman" w:cs="Times New Roman"/>
          <w:sz w:val="24"/>
          <w:szCs w:val="24"/>
        </w:rPr>
        <w:t>Türkçe</w:t>
      </w:r>
      <w:proofErr w:type="spellEnd"/>
      <w:r w:rsidRPr="007D53F8">
        <w:rPr>
          <w:rFonts w:ascii="Times New Roman" w:hAnsi="Times New Roman" w:cs="Times New Roman"/>
          <w:sz w:val="24"/>
          <w:szCs w:val="24"/>
        </w:rPr>
        <w:t xml:space="preserve"> </w:t>
      </w:r>
      <w:proofErr w:type="spellStart"/>
      <w:r w:rsidRPr="007D53F8">
        <w:rPr>
          <w:rFonts w:ascii="Times New Roman" w:hAnsi="Times New Roman" w:cs="Times New Roman"/>
          <w:sz w:val="24"/>
          <w:szCs w:val="24"/>
        </w:rPr>
        <w:t>Eğitimi</w:t>
      </w:r>
      <w:proofErr w:type="spellEnd"/>
      <w:r w:rsidRPr="007D53F8">
        <w:rPr>
          <w:rFonts w:ascii="Times New Roman" w:hAnsi="Times New Roman" w:cs="Times New Roman"/>
          <w:sz w:val="24"/>
          <w:szCs w:val="24"/>
        </w:rPr>
        <w:t xml:space="preserve"> </w:t>
      </w:r>
      <w:proofErr w:type="spellStart"/>
      <w:r w:rsidRPr="007D53F8">
        <w:rPr>
          <w:rFonts w:ascii="Times New Roman" w:hAnsi="Times New Roman" w:cs="Times New Roman"/>
          <w:sz w:val="24"/>
          <w:szCs w:val="24"/>
        </w:rPr>
        <w:t>Bölümü</w:t>
      </w:r>
      <w:proofErr w:type="spellEnd"/>
      <w:r w:rsidRPr="007D53F8">
        <w:rPr>
          <w:rFonts w:ascii="Times New Roman" w:hAnsi="Times New Roman" w:cs="Times New Roman"/>
          <w:sz w:val="24"/>
          <w:szCs w:val="24"/>
        </w:rPr>
        <w:t xml:space="preserve">, Ankara / </w:t>
      </w:r>
      <w:proofErr w:type="spellStart"/>
      <w:r w:rsidRPr="007D53F8">
        <w:rPr>
          <w:rFonts w:ascii="Times New Roman" w:hAnsi="Times New Roman" w:cs="Times New Roman"/>
          <w:sz w:val="24"/>
          <w:szCs w:val="24"/>
        </w:rPr>
        <w:t>Türkiye</w:t>
      </w:r>
      <w:proofErr w:type="spellEnd"/>
    </w:p>
    <w:p w:rsidR="00AE4E00" w:rsidRPr="007D53F8" w:rsidRDefault="00AE4E00" w:rsidP="00AE4E00">
      <w:pPr>
        <w:spacing w:after="0" w:line="240" w:lineRule="auto"/>
        <w:rPr>
          <w:rFonts w:ascii="Times New Roman" w:hAnsi="Times New Roman" w:cs="Times New Roman"/>
          <w:sz w:val="24"/>
          <w:szCs w:val="24"/>
        </w:rPr>
      </w:pPr>
      <w:proofErr w:type="spellStart"/>
      <w:r w:rsidRPr="007D53F8">
        <w:rPr>
          <w:rFonts w:ascii="Times New Roman" w:eastAsia="Times New Roman" w:hAnsi="Times New Roman" w:cs="Times New Roman"/>
          <w:b/>
          <w:sz w:val="24"/>
          <w:szCs w:val="24"/>
        </w:rPr>
        <w:t>Anahtar</w:t>
      </w:r>
      <w:proofErr w:type="spellEnd"/>
      <w:r w:rsidRPr="007D53F8">
        <w:rPr>
          <w:rFonts w:ascii="Times New Roman" w:eastAsia="Times New Roman" w:hAnsi="Times New Roman" w:cs="Times New Roman"/>
          <w:b/>
          <w:sz w:val="24"/>
          <w:szCs w:val="24"/>
        </w:rPr>
        <w:t xml:space="preserve"> </w:t>
      </w:r>
      <w:proofErr w:type="spellStart"/>
      <w:r w:rsidRPr="007D53F8">
        <w:rPr>
          <w:rFonts w:ascii="Times New Roman" w:eastAsia="Times New Roman" w:hAnsi="Times New Roman" w:cs="Times New Roman"/>
          <w:b/>
          <w:sz w:val="24"/>
          <w:szCs w:val="24"/>
        </w:rPr>
        <w:t>Kelimeler</w:t>
      </w:r>
      <w:proofErr w:type="spellEnd"/>
      <w:r w:rsidRPr="007D53F8">
        <w:rPr>
          <w:rFonts w:ascii="Times New Roman" w:eastAsia="Times New Roman" w:hAnsi="Times New Roman" w:cs="Times New Roman"/>
          <w:b/>
          <w:sz w:val="24"/>
          <w:szCs w:val="24"/>
        </w:rPr>
        <w:t>:</w:t>
      </w:r>
      <w:r w:rsidRPr="007D53F8">
        <w:rPr>
          <w:rFonts w:ascii="Times New Roman" w:hAnsi="Times New Roman" w:cs="Times New Roman"/>
          <w:sz w:val="24"/>
          <w:szCs w:val="24"/>
        </w:rPr>
        <w:t xml:space="preserve"> </w:t>
      </w:r>
      <w:proofErr w:type="spellStart"/>
      <w:r w:rsidRPr="007D53F8">
        <w:rPr>
          <w:rFonts w:ascii="Times New Roman" w:hAnsi="Times New Roman" w:cs="Times New Roman"/>
          <w:sz w:val="24"/>
          <w:szCs w:val="24"/>
        </w:rPr>
        <w:t>Bosn</w:t>
      </w:r>
      <w:r w:rsidRPr="007D53F8">
        <w:rPr>
          <w:rFonts w:ascii="Times New Roman" w:eastAsia="Times New Roman" w:hAnsi="Times New Roman" w:cs="Times New Roman"/>
          <w:sz w:val="24"/>
          <w:szCs w:val="24"/>
        </w:rPr>
        <w:t>a-Hersek</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Osmanlı</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Devleti</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Eğitim</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Öğretim</w:t>
      </w:r>
      <w:proofErr w:type="spellEnd"/>
      <w:r w:rsidRPr="007D53F8">
        <w:rPr>
          <w:rFonts w:ascii="Times New Roman" w:eastAsia="Times New Roman" w:hAnsi="Times New Roman" w:cs="Times New Roman"/>
          <w:sz w:val="24"/>
          <w:szCs w:val="24"/>
        </w:rPr>
        <w:t>.</w:t>
      </w:r>
    </w:p>
    <w:p w:rsidR="00AE4E00" w:rsidRPr="007D53F8" w:rsidRDefault="00AE4E00" w:rsidP="00AE4E00">
      <w:pPr>
        <w:spacing w:after="0" w:line="240" w:lineRule="auto"/>
        <w:rPr>
          <w:rFonts w:ascii="Times New Roman" w:hAnsi="Times New Roman" w:cs="Times New Roman"/>
          <w:sz w:val="24"/>
          <w:szCs w:val="24"/>
        </w:rPr>
      </w:pPr>
    </w:p>
    <w:p w:rsidR="00AE4E00" w:rsidRPr="007D53F8" w:rsidRDefault="00AE4E00" w:rsidP="00AE4E00">
      <w:pPr>
        <w:spacing w:after="0"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ÖZET</w:t>
      </w:r>
    </w:p>
    <w:p w:rsidR="00AE4E00" w:rsidRPr="007D53F8" w:rsidRDefault="00AE4E00" w:rsidP="00AE4E00">
      <w:pPr>
        <w:spacing w:after="0" w:line="240" w:lineRule="auto"/>
        <w:jc w:val="center"/>
        <w:rPr>
          <w:rFonts w:ascii="Times New Roman" w:hAnsi="Times New Roman" w:cs="Times New Roman"/>
          <w:b/>
          <w:sz w:val="24"/>
          <w:szCs w:val="24"/>
        </w:rPr>
      </w:pPr>
    </w:p>
    <w:p w:rsidR="00AE4E00" w:rsidRPr="00F97A8C" w:rsidRDefault="00AE4E00" w:rsidP="00AE4E00">
      <w:pPr>
        <w:pStyle w:val="BodyTextIndent"/>
        <w:spacing w:before="120" w:after="0" w:line="240" w:lineRule="auto"/>
        <w:ind w:left="0" w:firstLine="510"/>
        <w:jc w:val="both"/>
        <w:rPr>
          <w:rFonts w:ascii="Times New Roman" w:hAnsi="Times New Roman"/>
          <w:sz w:val="24"/>
          <w:szCs w:val="24"/>
          <w:lang w:val="tr-TR"/>
        </w:rPr>
      </w:pPr>
      <w:r w:rsidRPr="00F97A8C">
        <w:rPr>
          <w:rFonts w:ascii="Times New Roman" w:hAnsi="Times New Roman"/>
          <w:bCs/>
          <w:sz w:val="24"/>
          <w:szCs w:val="24"/>
          <w:lang w:val="tr-TR"/>
        </w:rPr>
        <w:t xml:space="preserve">Bosna Hersek Federasyonu vatandaşlarının Türkiye Cumhuriyeti ile yüzlerce yıllık tarihsel, kültürel bağı ve iyi ilişkileri bulunmaktadır. Türkler ile Bosnalılar 1391’de Üsküp’ün alınmasından sonra komşu olmuşlar, bu tarihten sonra daha sık karşı karşıya gelmişler veya bir arada bulunmuşlardır. </w:t>
      </w:r>
      <w:r w:rsidRPr="00F97A8C">
        <w:rPr>
          <w:rFonts w:ascii="Times New Roman" w:hAnsi="Times New Roman"/>
          <w:sz w:val="24"/>
          <w:szCs w:val="24"/>
          <w:lang w:val="tr-TR"/>
        </w:rPr>
        <w:t xml:space="preserve">Türkiye Cumhuriyeti Başbakanlık Osmanlı Arşivinde Bosna-Hersek ile ilgili on binlerce belge bulunmaktadır. Bunların önemli bir kısmı </w:t>
      </w:r>
      <w:r w:rsidRPr="00F97A8C">
        <w:rPr>
          <w:rFonts w:ascii="Times New Roman" w:hAnsi="Times New Roman"/>
          <w:i/>
          <w:sz w:val="24"/>
          <w:szCs w:val="24"/>
          <w:lang w:val="tr-TR"/>
        </w:rPr>
        <w:t>Osmanlı Devleti’nin Bosna-Hersek’teki eğitim ve öğretim faaliyetleri</w:t>
      </w:r>
      <w:r w:rsidRPr="00F97A8C">
        <w:rPr>
          <w:rFonts w:ascii="Times New Roman" w:hAnsi="Times New Roman"/>
          <w:sz w:val="24"/>
          <w:szCs w:val="24"/>
          <w:lang w:val="tr-TR"/>
        </w:rPr>
        <w:t xml:space="preserve">ni anlatmaktadır. </w:t>
      </w:r>
      <w:r w:rsidRPr="00F97A8C">
        <w:rPr>
          <w:rFonts w:ascii="Times New Roman" w:hAnsi="Times New Roman"/>
          <w:bCs/>
          <w:sz w:val="24"/>
          <w:szCs w:val="24"/>
          <w:lang w:val="tr-TR"/>
        </w:rPr>
        <w:t xml:space="preserve">Osmanlı Arşivlerinde Bosna’ya yapılan eğitim yatırımları ile ilgili en eski belge şimdilik </w:t>
      </w:r>
      <w:r w:rsidRPr="00F97A8C">
        <w:rPr>
          <w:rFonts w:ascii="Times New Roman" w:hAnsi="Times New Roman"/>
          <w:bCs/>
          <w:i/>
          <w:sz w:val="24"/>
          <w:szCs w:val="24"/>
          <w:lang w:val="tr-TR"/>
        </w:rPr>
        <w:t>Gazi Hüsrev Bey’in 1537’de Saraybosna’da yaptırdığı külliye içindeki medrese ve sıbyan mektebi</w:t>
      </w:r>
      <w:r w:rsidRPr="00F97A8C">
        <w:rPr>
          <w:rFonts w:ascii="Times New Roman" w:hAnsi="Times New Roman"/>
          <w:bCs/>
          <w:sz w:val="24"/>
          <w:szCs w:val="24"/>
          <w:lang w:val="tr-TR"/>
        </w:rPr>
        <w:t xml:space="preserve"> ile ilgilidir. </w:t>
      </w:r>
      <w:r w:rsidRPr="00F97A8C">
        <w:rPr>
          <w:rFonts w:ascii="Times New Roman" w:hAnsi="Times New Roman"/>
          <w:sz w:val="24"/>
          <w:szCs w:val="24"/>
          <w:lang w:val="tr-TR"/>
        </w:rPr>
        <w:t xml:space="preserve">Osmanlı Devleti Dönemi’nde </w:t>
      </w:r>
      <w:r w:rsidRPr="00F97A8C">
        <w:rPr>
          <w:rFonts w:ascii="Times New Roman" w:hAnsi="Times New Roman"/>
          <w:bCs/>
          <w:sz w:val="24"/>
          <w:szCs w:val="24"/>
          <w:lang w:val="tr-TR"/>
        </w:rPr>
        <w:t xml:space="preserve">Bosna’nın vilayetlerine, kazalarına ve köylerine yapılan okullar, okulların tamiri, muallim atamaları, yönetmelikler, ders araç-gereçlerinin karşılanması, okulların mali konuları, okullarda eğitimin düzenli şekilde yürümesi ile ilgili yazışmaları içeren yüzlerce evrak değerlendirilecektir.  Ayrıca </w:t>
      </w:r>
      <w:r w:rsidRPr="00F97A8C">
        <w:rPr>
          <w:rFonts w:ascii="Times New Roman" w:hAnsi="Times New Roman"/>
          <w:bCs/>
          <w:i/>
          <w:sz w:val="24"/>
          <w:szCs w:val="24"/>
          <w:lang w:val="tr-TR"/>
        </w:rPr>
        <w:t>seyhatnameler</w:t>
      </w:r>
      <w:r w:rsidRPr="00F97A8C">
        <w:rPr>
          <w:rFonts w:ascii="Times New Roman" w:hAnsi="Times New Roman"/>
          <w:bCs/>
          <w:sz w:val="24"/>
          <w:szCs w:val="24"/>
          <w:lang w:val="tr-TR"/>
        </w:rPr>
        <w:t xml:space="preserve">, </w:t>
      </w:r>
      <w:r w:rsidRPr="00F97A8C">
        <w:rPr>
          <w:rFonts w:ascii="Times New Roman" w:hAnsi="Times New Roman"/>
          <w:bCs/>
          <w:i/>
          <w:sz w:val="24"/>
          <w:szCs w:val="24"/>
          <w:lang w:val="tr-TR"/>
        </w:rPr>
        <w:t>salnameler, maarif salnameleri, Cevdet Paşa</w:t>
      </w:r>
      <w:r w:rsidRPr="00F97A8C">
        <w:rPr>
          <w:rFonts w:ascii="Times New Roman" w:hAnsi="Times New Roman"/>
          <w:bCs/>
          <w:sz w:val="24"/>
          <w:szCs w:val="24"/>
          <w:lang w:val="tr-TR"/>
        </w:rPr>
        <w:t xml:space="preserve">’nın </w:t>
      </w:r>
      <w:r w:rsidRPr="00F97A8C">
        <w:rPr>
          <w:rFonts w:ascii="Times New Roman" w:hAnsi="Times New Roman"/>
          <w:bCs/>
          <w:i/>
          <w:sz w:val="24"/>
          <w:szCs w:val="24"/>
          <w:lang w:val="tr-TR"/>
        </w:rPr>
        <w:t xml:space="preserve">Maruzat </w:t>
      </w:r>
      <w:r w:rsidRPr="00F97A8C">
        <w:rPr>
          <w:rFonts w:ascii="Times New Roman" w:hAnsi="Times New Roman"/>
          <w:bCs/>
          <w:sz w:val="24"/>
          <w:szCs w:val="24"/>
          <w:lang w:val="tr-TR"/>
        </w:rPr>
        <w:t>ile</w:t>
      </w:r>
      <w:r w:rsidRPr="00F97A8C">
        <w:rPr>
          <w:rFonts w:ascii="Times New Roman" w:hAnsi="Times New Roman"/>
          <w:bCs/>
          <w:i/>
          <w:sz w:val="24"/>
          <w:szCs w:val="24"/>
          <w:lang w:val="tr-TR"/>
        </w:rPr>
        <w:t xml:space="preserve"> Tezâkir</w:t>
      </w:r>
      <w:r w:rsidRPr="00F97A8C">
        <w:rPr>
          <w:rFonts w:ascii="Times New Roman" w:hAnsi="Times New Roman"/>
          <w:bCs/>
          <w:sz w:val="24"/>
          <w:szCs w:val="24"/>
          <w:lang w:val="tr-TR"/>
        </w:rPr>
        <w:t xml:space="preserve">’i ve konuyla ilgili diğer kaynaklar incelenecektir. </w:t>
      </w:r>
      <w:r w:rsidRPr="00F97A8C">
        <w:rPr>
          <w:rFonts w:ascii="Times New Roman" w:hAnsi="Times New Roman"/>
          <w:sz w:val="24"/>
          <w:szCs w:val="24"/>
          <w:lang w:val="tr-TR"/>
        </w:rPr>
        <w:t>Başbakanlık Osmanlı Arşivindeki belgelerden anlaşıldığına göre Osmanlı Devleti, 1537-1912 yılları arasında sınırları içerisinde kalan bütün coğrafyada eğitimi modernleştirmek ve çağın gereklerine cevap vermek için bütün zor şartlara rağmen, aşırı gayret göstermiştir. Bosna’nın merkezi Bosna/Saraybosna’da o dönemin çağdaş eğitim kurumları olan</w:t>
      </w:r>
      <w:r w:rsidRPr="00F97A8C">
        <w:rPr>
          <w:rFonts w:ascii="Times New Roman" w:hAnsi="Times New Roman"/>
          <w:i/>
          <w:sz w:val="24"/>
          <w:szCs w:val="24"/>
          <w:lang w:val="tr-TR"/>
        </w:rPr>
        <w:t xml:space="preserve"> Darülmuallim, Mekteb-i Tıbbiyye-i Mülkiye, Mekteb-i Mülkiye, Baytar Mektebi, Mekteb-i Rüştiye, Askerî Rüştiye, Mekteb-i Sultani, Kız Rüştiyesi, Darüşşafaka, Sabah Mektebi, ... </w:t>
      </w:r>
      <w:r w:rsidRPr="00F97A8C">
        <w:rPr>
          <w:rFonts w:ascii="Times New Roman" w:hAnsi="Times New Roman"/>
          <w:sz w:val="24"/>
          <w:szCs w:val="24"/>
          <w:lang w:val="tr-TR"/>
        </w:rPr>
        <w:t>gibi okullar açılmıştır. Bu okullara çoğunlukla İstanbul’da iyi yetişmiş muallimler tayin edilmiştir. Öyle görünmektedir ki eğitimin kalitelileşmesi, çağdaşlaşması ve verimliliğinin artması için bizzat sultanlar konu ile ilgilenmişlerdir.</w:t>
      </w:r>
      <w:r w:rsidRPr="00F97A8C">
        <w:rPr>
          <w:rFonts w:ascii="Times New Roman" w:hAnsi="Times New Roman"/>
          <w:bCs/>
          <w:sz w:val="24"/>
          <w:szCs w:val="24"/>
          <w:lang w:val="tr-TR"/>
        </w:rPr>
        <w:t xml:space="preserve"> </w:t>
      </w:r>
      <w:r>
        <w:rPr>
          <w:rFonts w:ascii="Times New Roman" w:hAnsi="Times New Roman"/>
          <w:sz w:val="24"/>
          <w:szCs w:val="24"/>
          <w:lang w:val="tr-TR"/>
        </w:rPr>
        <w:t>Çalışmada</w:t>
      </w:r>
      <w:r w:rsidRPr="00F97A8C">
        <w:rPr>
          <w:rFonts w:ascii="Times New Roman" w:hAnsi="Times New Roman"/>
          <w:sz w:val="24"/>
          <w:szCs w:val="24"/>
          <w:lang w:val="tr-TR"/>
        </w:rPr>
        <w:t xml:space="preserve">, </w:t>
      </w:r>
      <w:r w:rsidRPr="00F97A8C">
        <w:rPr>
          <w:rFonts w:ascii="Times New Roman" w:hAnsi="Times New Roman"/>
          <w:bCs/>
          <w:sz w:val="24"/>
          <w:szCs w:val="24"/>
          <w:lang w:val="tr-TR"/>
        </w:rPr>
        <w:t xml:space="preserve">Osmanlı Arşivlerindeki </w:t>
      </w:r>
      <w:r w:rsidRPr="00F97A8C">
        <w:rPr>
          <w:rFonts w:ascii="Times New Roman" w:hAnsi="Times New Roman"/>
          <w:sz w:val="24"/>
          <w:szCs w:val="24"/>
          <w:lang w:val="tr-TR"/>
        </w:rPr>
        <w:t>Bosna’da eğitim öğretim konusu ile ilg</w:t>
      </w:r>
      <w:r>
        <w:rPr>
          <w:rFonts w:ascii="Times New Roman" w:hAnsi="Times New Roman"/>
          <w:sz w:val="24"/>
          <w:szCs w:val="24"/>
          <w:lang w:val="tr-TR"/>
        </w:rPr>
        <w:t>ili arşivlenen belgeleri taranmıştır</w:t>
      </w:r>
      <w:r w:rsidRPr="00F97A8C">
        <w:rPr>
          <w:rFonts w:ascii="Times New Roman" w:hAnsi="Times New Roman"/>
          <w:sz w:val="24"/>
          <w:szCs w:val="24"/>
          <w:lang w:val="tr-TR"/>
        </w:rPr>
        <w:t xml:space="preserve">. </w:t>
      </w:r>
      <w:r>
        <w:rPr>
          <w:rFonts w:ascii="Times New Roman" w:hAnsi="Times New Roman"/>
          <w:bCs/>
          <w:sz w:val="24"/>
          <w:szCs w:val="24"/>
          <w:lang w:val="tr-TR"/>
        </w:rPr>
        <w:t xml:space="preserve">Belgeler tek tek incelenmiş, </w:t>
      </w:r>
      <w:r w:rsidRPr="00F97A8C">
        <w:rPr>
          <w:rFonts w:ascii="Times New Roman" w:hAnsi="Times New Roman"/>
          <w:bCs/>
          <w:sz w:val="24"/>
          <w:szCs w:val="24"/>
          <w:lang w:val="tr-TR"/>
        </w:rPr>
        <w:t xml:space="preserve">Bosna-Hersek’in vilayetleri, kazaları ve köylerinin eğitim ve öğretim durumu hakkında, </w:t>
      </w:r>
      <w:r w:rsidRPr="00F97A8C">
        <w:rPr>
          <w:rFonts w:ascii="Times New Roman" w:hAnsi="Times New Roman"/>
          <w:bCs/>
          <w:i/>
          <w:sz w:val="24"/>
          <w:szCs w:val="24"/>
          <w:lang w:val="tr-TR"/>
        </w:rPr>
        <w:t>daha sonra konu ile ilgili yapılacak çalışmalara da kaynak olabilecek derecede ve özelliklerde</w:t>
      </w:r>
      <w:r>
        <w:rPr>
          <w:rFonts w:ascii="Times New Roman" w:hAnsi="Times New Roman"/>
          <w:bCs/>
          <w:sz w:val="24"/>
          <w:szCs w:val="24"/>
          <w:lang w:val="tr-TR"/>
        </w:rPr>
        <w:t>, bilgiler verilmiş</w:t>
      </w:r>
      <w:r w:rsidRPr="00F97A8C">
        <w:rPr>
          <w:rFonts w:ascii="Times New Roman" w:hAnsi="Times New Roman"/>
          <w:bCs/>
          <w:sz w:val="24"/>
          <w:szCs w:val="24"/>
          <w:lang w:val="tr-TR"/>
        </w:rPr>
        <w:t xml:space="preserve">tir. </w:t>
      </w:r>
      <w:r w:rsidRPr="00F97A8C">
        <w:rPr>
          <w:rFonts w:ascii="Times New Roman" w:hAnsi="Times New Roman"/>
          <w:sz w:val="24"/>
          <w:szCs w:val="24"/>
          <w:lang w:val="tr-TR"/>
        </w:rPr>
        <w:t xml:space="preserve">Çalışmamızın dünyanın en yeni devletlerinden biri olan </w:t>
      </w:r>
      <w:r w:rsidRPr="00F97A8C">
        <w:rPr>
          <w:rFonts w:ascii="Times New Roman" w:hAnsi="Times New Roman"/>
          <w:bCs/>
          <w:sz w:val="24"/>
          <w:szCs w:val="24"/>
          <w:lang w:val="tr-TR"/>
        </w:rPr>
        <w:t>Bosna Hersek Cumhuriyeti’nin</w:t>
      </w:r>
      <w:r w:rsidRPr="00F97A8C">
        <w:rPr>
          <w:rFonts w:ascii="Times New Roman" w:hAnsi="Times New Roman"/>
          <w:sz w:val="24"/>
          <w:szCs w:val="24"/>
          <w:lang w:val="tr-TR"/>
        </w:rPr>
        <w:t xml:space="preserve"> eğitim ve öğretimine önemli bir</w:t>
      </w:r>
      <w:r>
        <w:rPr>
          <w:rFonts w:ascii="Times New Roman" w:hAnsi="Times New Roman"/>
          <w:sz w:val="24"/>
          <w:szCs w:val="24"/>
          <w:lang w:val="tr-TR"/>
        </w:rPr>
        <w:t xml:space="preserve"> kaynak olacağı düşünükmektedir.</w:t>
      </w:r>
    </w:p>
    <w:p w:rsidR="00387F30" w:rsidRDefault="00387F30"/>
    <w:sectPr w:rsidR="00387F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E4E00"/>
    <w:rsid w:val="00387F30"/>
    <w:rsid w:val="00AE4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AE4E00"/>
    <w:pPr>
      <w:spacing w:after="120"/>
      <w:ind w:left="283"/>
    </w:pPr>
    <w:rPr>
      <w:rFonts w:ascii="Calibri" w:eastAsia="Times New Roman" w:hAnsi="Calibri" w:cs="Times New Roman"/>
      <w:lang w:val="ru-RU" w:eastAsia="ru-RU"/>
    </w:rPr>
  </w:style>
  <w:style w:type="character" w:customStyle="1" w:styleId="BodyTextIndentChar">
    <w:name w:val="Body Text Indent Char"/>
    <w:basedOn w:val="DefaultParagraphFont"/>
    <w:link w:val="BodyTextIndent"/>
    <w:uiPriority w:val="99"/>
    <w:rsid w:val="00AE4E00"/>
    <w:rPr>
      <w:rFonts w:ascii="Calibri" w:eastAsia="Times New Roman" w:hAnsi="Calibri" w:cs="Times New Roman"/>
      <w:lang w:val="ru-RU" w:eastAsia="ru-RU"/>
    </w:rPr>
  </w:style>
  <w:style w:type="paragraph" w:styleId="BodyText">
    <w:name w:val="Body Text"/>
    <w:basedOn w:val="Normal"/>
    <w:link w:val="BodyTextChar"/>
    <w:unhideWhenUsed/>
    <w:rsid w:val="00AE4E00"/>
    <w:pPr>
      <w:spacing w:after="120"/>
    </w:pPr>
    <w:rPr>
      <w:lang w:val="tr-TR" w:eastAsia="tr-TR"/>
    </w:rPr>
  </w:style>
  <w:style w:type="character" w:customStyle="1" w:styleId="BodyTextChar">
    <w:name w:val="Body Text Char"/>
    <w:basedOn w:val="DefaultParagraphFont"/>
    <w:link w:val="BodyText"/>
    <w:rsid w:val="00AE4E00"/>
    <w:rPr>
      <w:lang w:val="tr-TR"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2013-05-28T11:48:00Z</dcterms:created>
  <dcterms:modified xsi:type="dcterms:W3CDTF">2013-05-28T11:48:00Z</dcterms:modified>
</cp:coreProperties>
</file>