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AD" w:rsidRPr="00E02E4C" w:rsidRDefault="007863AD" w:rsidP="007863AD">
      <w:pPr>
        <w:pStyle w:val="Heading1"/>
        <w:pBdr>
          <w:bottom w:val="single" w:sz="4" w:space="1" w:color="auto"/>
        </w:pBdr>
        <w:spacing w:before="0"/>
        <w:jc w:val="center"/>
        <w:rPr>
          <w:rFonts w:ascii="Adobe Garamond Pro" w:hAnsi="Adobe Garamond Pro"/>
          <w:bCs w:val="0"/>
          <w:color w:val="auto"/>
          <w:lang w:val="tr-TR" w:eastAsia="zh-CN"/>
        </w:rPr>
      </w:pPr>
      <w:bookmarkStart w:id="0" w:name="_Toc356818130"/>
      <w:r w:rsidRPr="00E02E4C">
        <w:rPr>
          <w:rFonts w:ascii="Adobe Garamond Pro" w:hAnsi="Adobe Garamond Pro"/>
          <w:color w:val="auto"/>
          <w:lang w:eastAsia="zh-CN"/>
        </w:rPr>
        <w:t>A REVIEW ON SUSTAINABLE NEW FRUIT THINNING STRATEGIES IN APPLE GROWING</w:t>
      </w:r>
      <w:bookmarkEnd w:id="0"/>
    </w:p>
    <w:p w:rsidR="007863AD" w:rsidRPr="00A725A9" w:rsidRDefault="007863AD" w:rsidP="007863AD">
      <w:pPr>
        <w:spacing w:line="240" w:lineRule="auto"/>
        <w:jc w:val="center"/>
        <w:rPr>
          <w:rFonts w:ascii="Adobe Garamond Pro" w:hAnsi="Adobe Garamond Pro"/>
          <w:sz w:val="24"/>
          <w:szCs w:val="24"/>
          <w:lang w:eastAsia="tr-TR"/>
        </w:rPr>
      </w:pPr>
    </w:p>
    <w:p w:rsidR="007863AD" w:rsidRPr="00A725A9" w:rsidRDefault="007863AD" w:rsidP="007863A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Fatma Akıncı Yıldırım</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Süleyman Demirel University, Isparta, Turkey</w:t>
      </w:r>
      <w:r>
        <w:rPr>
          <w:rFonts w:ascii="Adobe Garamond Pro" w:hAnsi="Adobe Garamond Pro"/>
          <w:i/>
          <w:sz w:val="24"/>
          <w:szCs w:val="24"/>
          <w:lang w:val="tr-TR" w:eastAsia="tr-TR"/>
        </w:rPr>
        <w:br/>
      </w:r>
      <w:hyperlink r:id="rId4" w:history="1">
        <w:r w:rsidRPr="00A725A9">
          <w:rPr>
            <w:rFonts w:ascii="Adobe Garamond Pro" w:hAnsi="Adobe Garamond Pro"/>
            <w:sz w:val="24"/>
            <w:szCs w:val="24"/>
            <w:lang w:val="tr-TR" w:eastAsia="tr-TR"/>
          </w:rPr>
          <w:t>fatmayildirim@sdu.edu.tr</w:t>
        </w:r>
      </w:hyperlink>
    </w:p>
    <w:p w:rsidR="007863AD" w:rsidRPr="00A725A9" w:rsidRDefault="007863AD" w:rsidP="007863AD">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 xml:space="preserve"> Adnan N.Yıldırım</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Süleyman Demirel University, Isparta, Turkey</w:t>
      </w:r>
      <w:r>
        <w:rPr>
          <w:rFonts w:ascii="Adobe Garamond Pro" w:hAnsi="Adobe Garamond Pro"/>
          <w:i/>
          <w:sz w:val="24"/>
          <w:szCs w:val="24"/>
          <w:lang w:val="tr-TR" w:eastAsia="tr-TR"/>
        </w:rPr>
        <w:br/>
      </w:r>
      <w:hyperlink r:id="rId5" w:history="1">
        <w:r w:rsidRPr="00A725A9">
          <w:rPr>
            <w:rFonts w:ascii="Adobe Garamond Pro" w:hAnsi="Adobe Garamond Pro"/>
            <w:sz w:val="24"/>
            <w:szCs w:val="24"/>
            <w:lang w:val="tr-TR" w:eastAsia="tr-TR"/>
          </w:rPr>
          <w:t>adnanyildirim@sdu.edu.tr</w:t>
        </w:r>
      </w:hyperlink>
    </w:p>
    <w:p w:rsidR="007863AD" w:rsidRPr="00A725A9" w:rsidRDefault="007863AD" w:rsidP="007863A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 xml:space="preserve"> Bekir San</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Süleyman Demirel University, Isparta, Turkey</w:t>
      </w:r>
      <w:r>
        <w:rPr>
          <w:rFonts w:ascii="Adobe Garamond Pro" w:hAnsi="Adobe Garamond Pro"/>
          <w:i/>
          <w:sz w:val="24"/>
          <w:szCs w:val="24"/>
          <w:lang w:val="tr-TR" w:eastAsia="tr-TR"/>
        </w:rPr>
        <w:br/>
      </w:r>
      <w:hyperlink r:id="rId6" w:history="1">
        <w:r w:rsidRPr="00A725A9">
          <w:rPr>
            <w:rFonts w:ascii="Adobe Garamond Pro" w:hAnsi="Adobe Garamond Pro"/>
            <w:sz w:val="24"/>
            <w:szCs w:val="24"/>
            <w:lang w:val="tr-TR" w:eastAsia="tr-TR"/>
          </w:rPr>
          <w:t>bekirsan@sdu.edu.tr</w:t>
        </w:r>
      </w:hyperlink>
    </w:p>
    <w:p w:rsidR="007863AD" w:rsidRPr="00A725A9" w:rsidRDefault="007863AD" w:rsidP="007863A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 xml:space="preserve">  Emel Kaçal</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Fruit Research Station, Isparta, Turkey</w:t>
      </w:r>
      <w:r>
        <w:rPr>
          <w:rFonts w:ascii="Adobe Garamond Pro" w:hAnsi="Adobe Garamond Pro"/>
          <w:i/>
          <w:sz w:val="24"/>
          <w:szCs w:val="24"/>
          <w:lang w:val="tr-TR" w:eastAsia="tr-TR"/>
        </w:rPr>
        <w:br/>
      </w:r>
      <w:r w:rsidRPr="00A725A9">
        <w:rPr>
          <w:rFonts w:ascii="Adobe Garamond Pro" w:hAnsi="Adobe Garamond Pro"/>
          <w:sz w:val="24"/>
          <w:szCs w:val="24"/>
          <w:lang w:val="tr-TR" w:eastAsia="tr-TR"/>
        </w:rPr>
        <w:t>emel.vural@gmail.com</w:t>
      </w:r>
    </w:p>
    <w:p w:rsidR="007863AD" w:rsidRPr="007863AD" w:rsidRDefault="007863AD" w:rsidP="007863AD">
      <w:pPr>
        <w:autoSpaceDE w:val="0"/>
        <w:autoSpaceDN w:val="0"/>
        <w:adjustRightInd w:val="0"/>
        <w:spacing w:before="120" w:after="120" w:line="240" w:lineRule="auto"/>
        <w:jc w:val="both"/>
        <w:rPr>
          <w:rFonts w:ascii="Adobe Garamond Pro" w:eastAsia="SimSun" w:hAnsi="Adobe Garamond Pro"/>
          <w:sz w:val="24"/>
          <w:szCs w:val="24"/>
          <w:lang w:eastAsia="zh-CN"/>
        </w:rPr>
      </w:pPr>
      <w:r w:rsidRPr="00A725A9">
        <w:rPr>
          <w:rFonts w:ascii="Adobe Garamond Pro" w:eastAsia="SimSun" w:hAnsi="Adobe Garamond Pro"/>
          <w:b/>
          <w:bCs/>
          <w:iCs/>
          <w:sz w:val="24"/>
          <w:szCs w:val="24"/>
          <w:lang w:eastAsia="zh-CN"/>
        </w:rPr>
        <w:t>Keywords:</w:t>
      </w:r>
      <w:r w:rsidRPr="00A725A9">
        <w:rPr>
          <w:rFonts w:ascii="Adobe Garamond Pro" w:eastAsia="SimSun" w:hAnsi="Adobe Garamond Pro"/>
          <w:sz w:val="24"/>
          <w:szCs w:val="24"/>
          <w:lang w:eastAsia="zh-CN"/>
        </w:rPr>
        <w:t xml:space="preserve"> Thinning, fruit </w:t>
      </w:r>
      <w:r w:rsidRPr="00A725A9">
        <w:rPr>
          <w:rFonts w:ascii="Adobe Garamond Pro" w:eastAsia="SimSun" w:hAnsi="Adobe Garamond Pro"/>
          <w:sz w:val="24"/>
          <w:szCs w:val="24"/>
          <w:lang w:val="tr-TR" w:eastAsia="zh-CN"/>
        </w:rPr>
        <w:t>q</w:t>
      </w:r>
      <w:proofErr w:type="spellStart"/>
      <w:r w:rsidRPr="00A725A9">
        <w:rPr>
          <w:rFonts w:ascii="Adobe Garamond Pro" w:eastAsia="SimSun" w:hAnsi="Adobe Garamond Pro"/>
          <w:sz w:val="24"/>
          <w:szCs w:val="24"/>
          <w:lang w:eastAsia="zh-CN"/>
        </w:rPr>
        <w:t>uality</w:t>
      </w:r>
      <w:proofErr w:type="spellEnd"/>
      <w:r w:rsidRPr="00A725A9">
        <w:rPr>
          <w:rFonts w:ascii="Adobe Garamond Pro" w:eastAsia="SimSun" w:hAnsi="Adobe Garamond Pro"/>
          <w:sz w:val="24"/>
          <w:szCs w:val="24"/>
          <w:lang w:eastAsia="zh-CN"/>
        </w:rPr>
        <w:t xml:space="preserve">, </w:t>
      </w:r>
      <w:proofErr w:type="spellStart"/>
      <w:r w:rsidRPr="00A725A9">
        <w:rPr>
          <w:rFonts w:ascii="Adobe Garamond Pro" w:eastAsia="SimSun" w:hAnsi="Adobe Garamond Pro"/>
          <w:i/>
          <w:sz w:val="24"/>
          <w:szCs w:val="24"/>
          <w:lang w:eastAsia="zh-CN"/>
        </w:rPr>
        <w:t>Malus</w:t>
      </w:r>
      <w:proofErr w:type="spellEnd"/>
      <w:r w:rsidRPr="00A725A9">
        <w:rPr>
          <w:rFonts w:ascii="Adobe Garamond Pro" w:eastAsia="SimSun" w:hAnsi="Adobe Garamond Pro"/>
          <w:i/>
          <w:sz w:val="24"/>
          <w:szCs w:val="24"/>
          <w:lang w:eastAsia="zh-CN"/>
        </w:rPr>
        <w:t xml:space="preserve"> x </w:t>
      </w:r>
      <w:proofErr w:type="spellStart"/>
      <w:r w:rsidRPr="00A725A9">
        <w:rPr>
          <w:rFonts w:ascii="Adobe Garamond Pro" w:eastAsia="SimSun" w:hAnsi="Adobe Garamond Pro"/>
          <w:i/>
          <w:sz w:val="24"/>
          <w:szCs w:val="24"/>
          <w:lang w:eastAsia="zh-CN"/>
        </w:rPr>
        <w:t>domestica</w:t>
      </w:r>
      <w:proofErr w:type="spellEnd"/>
      <w:r w:rsidRPr="00A725A9">
        <w:rPr>
          <w:rFonts w:ascii="Adobe Garamond Pro" w:eastAsia="SimSun" w:hAnsi="Adobe Garamond Pro"/>
          <w:i/>
          <w:sz w:val="24"/>
          <w:szCs w:val="24"/>
          <w:lang w:eastAsia="zh-CN"/>
        </w:rPr>
        <w:t>,</w:t>
      </w:r>
      <w:r w:rsidRPr="00A725A9">
        <w:rPr>
          <w:rFonts w:ascii="Adobe Garamond Pro" w:eastAsia="SimSun" w:hAnsi="Adobe Garamond Pro"/>
          <w:sz w:val="24"/>
          <w:szCs w:val="24"/>
          <w:lang w:eastAsia="zh-CN"/>
        </w:rPr>
        <w:t xml:space="preserve"> organic growing.</w:t>
      </w:r>
    </w:p>
    <w:p w:rsidR="007863AD" w:rsidRDefault="007863AD" w:rsidP="007863AD">
      <w:pPr>
        <w:rPr>
          <w:rFonts w:ascii="Adobe Garamond Pro" w:eastAsia="SimSun" w:hAnsi="Adobe Garamond Pro"/>
          <w:sz w:val="24"/>
          <w:szCs w:val="24"/>
          <w:lang w:eastAsia="zh-CN"/>
        </w:rPr>
      </w:pPr>
    </w:p>
    <w:p w:rsidR="007863AD" w:rsidRPr="00A725A9" w:rsidRDefault="007863AD" w:rsidP="007863AD">
      <w:pPr>
        <w:spacing w:after="0" w:line="240" w:lineRule="auto"/>
        <w:jc w:val="center"/>
        <w:rPr>
          <w:rFonts w:ascii="Adobe Garamond Pro" w:eastAsia="SimSun" w:hAnsi="Adobe Garamond Pro"/>
          <w:b/>
          <w:sz w:val="24"/>
          <w:szCs w:val="24"/>
          <w:lang w:eastAsia="zh-CN"/>
        </w:rPr>
      </w:pPr>
      <w:r w:rsidRPr="00E02E4C">
        <w:rPr>
          <w:rFonts w:ascii="Adobe Garamond Pro" w:eastAsia="SimSun" w:hAnsi="Adobe Garamond Pro"/>
          <w:sz w:val="24"/>
          <w:szCs w:val="24"/>
          <w:lang w:eastAsia="zh-CN"/>
        </w:rPr>
        <w:t>ABSTRACT</w:t>
      </w:r>
    </w:p>
    <w:p w:rsidR="007863AD" w:rsidRPr="00A725A9" w:rsidRDefault="007863AD" w:rsidP="007863AD">
      <w:pPr>
        <w:spacing w:line="240" w:lineRule="auto"/>
        <w:jc w:val="both"/>
        <w:rPr>
          <w:rFonts w:ascii="Adobe Garamond Pro" w:hAnsi="Adobe Garamond Pro"/>
          <w:sz w:val="24"/>
          <w:szCs w:val="24"/>
          <w:lang w:eastAsia="tr-TR" w:bidi="th-TH"/>
        </w:rPr>
      </w:pPr>
      <w:r w:rsidRPr="00A725A9">
        <w:rPr>
          <w:rFonts w:ascii="Adobe Garamond Pro" w:hAnsi="Adobe Garamond Pro"/>
          <w:sz w:val="24"/>
          <w:szCs w:val="24"/>
          <w:lang w:eastAsia="tr-TR" w:bidi="th-TH"/>
        </w:rPr>
        <w:t xml:space="preserve">Most modern high-density orchard systems, including apples, have the goals of attaining sustainable, high yields with marketable fruit quality. Fruit quality is determined by size, skin </w:t>
      </w:r>
      <w:proofErr w:type="spellStart"/>
      <w:r w:rsidRPr="00A725A9">
        <w:rPr>
          <w:rFonts w:ascii="Adobe Garamond Pro" w:hAnsi="Adobe Garamond Pro"/>
          <w:sz w:val="24"/>
          <w:szCs w:val="24"/>
          <w:lang w:eastAsia="tr-TR" w:bidi="th-TH"/>
        </w:rPr>
        <w:t>colour</w:t>
      </w:r>
      <w:proofErr w:type="spellEnd"/>
      <w:r w:rsidRPr="00A725A9">
        <w:rPr>
          <w:rFonts w:ascii="Adobe Garamond Pro" w:hAnsi="Adobe Garamond Pro"/>
          <w:sz w:val="24"/>
          <w:szCs w:val="24"/>
          <w:lang w:eastAsia="tr-TR" w:bidi="th-TH"/>
        </w:rPr>
        <w:t xml:space="preserve"> and shape, as well as by other features such as internal quality (</w:t>
      </w:r>
      <w:proofErr w:type="spellStart"/>
      <w:r w:rsidRPr="00A725A9">
        <w:rPr>
          <w:rFonts w:ascii="Adobe Garamond Pro" w:hAnsi="Adobe Garamond Pro"/>
          <w:sz w:val="24"/>
          <w:szCs w:val="24"/>
          <w:lang w:eastAsia="tr-TR" w:bidi="th-TH"/>
        </w:rPr>
        <w:t>eg</w:t>
      </w:r>
      <w:proofErr w:type="spellEnd"/>
      <w:r w:rsidRPr="00A725A9">
        <w:rPr>
          <w:rFonts w:ascii="Adobe Garamond Pro" w:hAnsi="Adobe Garamond Pro"/>
          <w:sz w:val="24"/>
          <w:szCs w:val="24"/>
          <w:lang w:eastAsia="tr-TR" w:bidi="th-TH"/>
        </w:rPr>
        <w:t xml:space="preserve">. sugar contents) and eating quality (e.g. crispness, juiciness). Fruit thinning is one of the most important cultural practices for the improvement of fruit quality. Fruits are thinned by hand, mechanically and chemically methods. Although hand thinning is the most reliability thinning method, it is much more expensive than any type of chemical fruit thinning. To reduce the labor costs, around the world, growers have been using chemical-synthetic thinning agents or plant hormones, such as </w:t>
      </w:r>
      <w:proofErr w:type="spellStart"/>
      <w:r w:rsidRPr="00A725A9">
        <w:rPr>
          <w:rFonts w:ascii="Adobe Garamond Pro" w:hAnsi="Adobe Garamond Pro"/>
          <w:sz w:val="24"/>
          <w:szCs w:val="24"/>
          <w:lang w:eastAsia="tr-TR" w:bidi="th-TH"/>
        </w:rPr>
        <w:t>dinitro</w:t>
      </w:r>
      <w:proofErr w:type="spellEnd"/>
      <w:r w:rsidRPr="00A725A9">
        <w:rPr>
          <w:rFonts w:ascii="Adobe Garamond Pro" w:hAnsi="Adobe Garamond Pro"/>
          <w:sz w:val="24"/>
          <w:szCs w:val="24"/>
          <w:lang w:eastAsia="tr-TR" w:bidi="th-TH"/>
        </w:rPr>
        <w:t xml:space="preserve"> compounds, NAA (</w:t>
      </w:r>
      <w:r w:rsidRPr="00A725A9">
        <w:rPr>
          <w:rFonts w:ascii="Adobe Garamond Pro" w:hAnsi="Adobe Garamond Pro"/>
          <w:sz w:val="24"/>
          <w:szCs w:val="24"/>
          <w:lang w:val="tr-TR" w:eastAsia="tr-TR" w:bidi="th-TH"/>
        </w:rPr>
        <w:t>Naphthalene</w:t>
      </w:r>
      <w:r w:rsidRPr="00A725A9">
        <w:rPr>
          <w:rFonts w:ascii="Adobe Garamond Pro" w:hAnsi="Adobe Garamond Pro"/>
          <w:sz w:val="24"/>
          <w:szCs w:val="24"/>
          <w:lang w:eastAsia="tr-TR" w:bidi="th-TH"/>
        </w:rPr>
        <w:t xml:space="preserve"> Acetic Acid), </w:t>
      </w:r>
      <w:proofErr w:type="spellStart"/>
      <w:r w:rsidRPr="00A725A9">
        <w:rPr>
          <w:rFonts w:ascii="Adobe Garamond Pro" w:hAnsi="Adobe Garamond Pro"/>
          <w:sz w:val="24"/>
          <w:szCs w:val="24"/>
          <w:lang w:eastAsia="tr-TR" w:bidi="th-TH"/>
        </w:rPr>
        <w:t>NAAm</w:t>
      </w:r>
      <w:proofErr w:type="spellEnd"/>
      <w:r w:rsidRPr="00A725A9">
        <w:rPr>
          <w:rFonts w:ascii="Adobe Garamond Pro" w:hAnsi="Adobe Garamond Pro"/>
          <w:sz w:val="24"/>
          <w:szCs w:val="24"/>
          <w:lang w:eastAsia="tr-TR" w:bidi="th-TH"/>
        </w:rPr>
        <w:t xml:space="preserve"> (</w:t>
      </w:r>
      <w:r w:rsidRPr="00A725A9">
        <w:rPr>
          <w:rFonts w:ascii="Adobe Garamond Pro" w:hAnsi="Adobe Garamond Pro"/>
          <w:sz w:val="24"/>
          <w:szCs w:val="24"/>
          <w:lang w:val="tr-TR" w:eastAsia="tr-TR" w:bidi="th-TH"/>
        </w:rPr>
        <w:t>Naphthalene</w:t>
      </w:r>
      <w:r w:rsidRPr="00A725A9">
        <w:rPr>
          <w:rFonts w:ascii="Adobe Garamond Pro" w:hAnsi="Adobe Garamond Pro"/>
          <w:sz w:val="24"/>
          <w:szCs w:val="24"/>
          <w:lang w:eastAsia="tr-TR" w:bidi="th-TH"/>
        </w:rPr>
        <w:t xml:space="preserve"> Acid Amid), </w:t>
      </w:r>
      <w:proofErr w:type="spellStart"/>
      <w:r w:rsidRPr="00A725A9">
        <w:rPr>
          <w:rFonts w:ascii="Adobe Garamond Pro" w:hAnsi="Adobe Garamond Pro"/>
          <w:sz w:val="24"/>
          <w:szCs w:val="24"/>
          <w:lang w:eastAsia="tr-TR" w:bidi="th-TH"/>
        </w:rPr>
        <w:t>carbaryl</w:t>
      </w:r>
      <w:proofErr w:type="spellEnd"/>
      <w:r w:rsidRPr="00A725A9">
        <w:rPr>
          <w:rFonts w:ascii="Adobe Garamond Pro" w:hAnsi="Adobe Garamond Pro"/>
          <w:sz w:val="24"/>
          <w:szCs w:val="24"/>
          <w:lang w:eastAsia="tr-TR" w:bidi="th-TH"/>
        </w:rPr>
        <w:t xml:space="preserve">, </w:t>
      </w:r>
      <w:proofErr w:type="spellStart"/>
      <w:r w:rsidRPr="00A725A9">
        <w:rPr>
          <w:rFonts w:ascii="Adobe Garamond Pro" w:hAnsi="Adobe Garamond Pro"/>
          <w:sz w:val="24"/>
          <w:szCs w:val="24"/>
          <w:lang w:eastAsia="tr-TR" w:bidi="th-TH"/>
        </w:rPr>
        <w:t>etephon</w:t>
      </w:r>
      <w:proofErr w:type="spellEnd"/>
      <w:r w:rsidRPr="00A725A9">
        <w:rPr>
          <w:rFonts w:ascii="Adobe Garamond Pro" w:hAnsi="Adobe Garamond Pro"/>
          <w:sz w:val="24"/>
          <w:szCs w:val="24"/>
          <w:lang w:eastAsia="tr-TR" w:bidi="th-TH"/>
        </w:rPr>
        <w:t xml:space="preserve"> and GA</w:t>
      </w:r>
      <w:r w:rsidRPr="00A725A9">
        <w:rPr>
          <w:rFonts w:ascii="Adobe Garamond Pro" w:hAnsi="Adobe Garamond Pro"/>
          <w:sz w:val="24"/>
          <w:szCs w:val="24"/>
          <w:vertAlign w:val="subscript"/>
          <w:lang w:eastAsia="tr-TR" w:bidi="th-TH"/>
        </w:rPr>
        <w:t xml:space="preserve">3 </w:t>
      </w:r>
      <w:r w:rsidRPr="00A725A9">
        <w:rPr>
          <w:rFonts w:ascii="Adobe Garamond Pro" w:hAnsi="Adobe Garamond Pro"/>
          <w:sz w:val="24"/>
          <w:szCs w:val="24"/>
          <w:lang w:eastAsia="tr-TR" w:bidi="th-TH"/>
        </w:rPr>
        <w:t>(Gibber</w:t>
      </w:r>
      <w:r w:rsidRPr="00A725A9">
        <w:rPr>
          <w:rFonts w:ascii="Adobe Garamond Pro" w:hAnsi="Adobe Garamond Pro"/>
          <w:sz w:val="24"/>
          <w:szCs w:val="24"/>
          <w:lang w:val="tr-TR" w:eastAsia="tr-TR" w:bidi="th-TH"/>
        </w:rPr>
        <w:t>elic</w:t>
      </w:r>
      <w:r w:rsidRPr="00A725A9">
        <w:rPr>
          <w:rFonts w:ascii="Adobe Garamond Pro" w:hAnsi="Adobe Garamond Pro"/>
          <w:sz w:val="24"/>
          <w:szCs w:val="24"/>
          <w:lang w:eastAsia="tr-TR" w:bidi="th-TH"/>
        </w:rPr>
        <w:t xml:space="preserve"> Acid). Whereas, using of these chemicals is not allowed in certified organic apple growing. So, alternative thinning strategies are need for use in organic apple orchards. For this purpose, many researchers tested different potential thinning compounds such as plant oils, ATS (Ammonium </w:t>
      </w:r>
      <w:proofErr w:type="spellStart"/>
      <w:r w:rsidRPr="00A725A9">
        <w:rPr>
          <w:rFonts w:ascii="Adobe Garamond Pro" w:hAnsi="Adobe Garamond Pro"/>
          <w:sz w:val="24"/>
          <w:szCs w:val="24"/>
          <w:lang w:eastAsia="tr-TR" w:bidi="th-TH"/>
        </w:rPr>
        <w:t>thiosulphate</w:t>
      </w:r>
      <w:proofErr w:type="spellEnd"/>
      <w:r w:rsidRPr="00A725A9">
        <w:rPr>
          <w:rFonts w:ascii="Adobe Garamond Pro" w:hAnsi="Adobe Garamond Pro"/>
          <w:sz w:val="24"/>
          <w:szCs w:val="24"/>
          <w:lang w:eastAsia="tr-TR" w:bidi="th-TH"/>
        </w:rPr>
        <w:t xml:space="preserve">), lime </w:t>
      </w:r>
      <w:proofErr w:type="spellStart"/>
      <w:r w:rsidRPr="00A725A9">
        <w:rPr>
          <w:rFonts w:ascii="Adobe Garamond Pro" w:hAnsi="Adobe Garamond Pro"/>
          <w:sz w:val="24"/>
          <w:szCs w:val="24"/>
          <w:lang w:eastAsia="tr-TR" w:bidi="th-TH"/>
        </w:rPr>
        <w:t>sulphur</w:t>
      </w:r>
      <w:proofErr w:type="spellEnd"/>
      <w:r w:rsidRPr="00A725A9">
        <w:rPr>
          <w:rFonts w:ascii="Adobe Garamond Pro" w:hAnsi="Adobe Garamond Pro"/>
          <w:sz w:val="24"/>
          <w:szCs w:val="24"/>
          <w:lang w:eastAsia="tr-TR" w:bidi="th-TH"/>
        </w:rPr>
        <w:t>, starch, sodium bicarbonate, sodium salt, soap and kaolin, which are considered safe for the environment and human health.</w:t>
      </w:r>
    </w:p>
    <w:p w:rsidR="00383726" w:rsidRDefault="00383726"/>
    <w:sectPr w:rsidR="00383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63AD"/>
    <w:rsid w:val="00383726"/>
    <w:rsid w:val="0078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kirsan@sdu.edu.tr" TargetMode="External"/><Relationship Id="rId5" Type="http://schemas.openxmlformats.org/officeDocument/2006/relationships/hyperlink" Target="mailto:adnanyildirim@sdu.edu.tr" TargetMode="External"/><Relationship Id="rId4" Type="http://schemas.openxmlformats.org/officeDocument/2006/relationships/hyperlink" Target="mailto:fatmayildirim@sd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2013-05-30T12:15:00Z</dcterms:created>
  <dcterms:modified xsi:type="dcterms:W3CDTF">2013-05-30T12:15:00Z</dcterms:modified>
</cp:coreProperties>
</file>