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247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Miralem Porobić, dip. pravnik - advokat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Ajla Avdagić, dipl. pravnik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TRI STUBA AARHUŠKE KONVENCIJE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SA POSEBNIM OSVRTOM NA ZAŠTITU OKOLIŠA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Sažetak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Ovim radom se želi ukazati na nastojanja da se prostoru i okruženju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gdje živimo posveti dužna pažnja, jer u zavisnosti od našeg odnosa prema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okolišu, je i odnos okoliša prema nama. Velike klimatske promjene, poplave,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suše, požari, epidemije, svaki dan ukazuju da taj naš odnos prema prirodi još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uvijek nije dostigao zadovoljavajući nivo, te da se i pravnom regulativom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mora isti poboljšavati.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Ključne riječi</w:t>
      </w:r>
      <w:r>
        <w:rPr>
          <w:rFonts w:ascii="TimesNewRoman" w:hAnsi="TimesNewRoman" w:cs="TimesNewRoman"/>
          <w:sz w:val="24"/>
          <w:szCs w:val="24"/>
        </w:rPr>
        <w:t>: okoliš, ekologija, pristup informacijama, učešće javnosti u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donošenju odluka, pristup pravdi.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Miralem Porobić, Ajla Avdagić: TRI STUBA AARHUŠKE KONVENCIJE SA POSEBNIM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OSVRTOM NA ZAŠTITU OKOLIŠA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248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THE THREE PILLARS OF AARHUS CONVENTION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WITH SPECIAL EMPHASIS ON THE ENVIRONMENTAL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PROTECTION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Abstract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With this scientific paper wants to point out to efforts to space and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environment where we live devote due attention, because depending on our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attitude towards the environment, is attitude the environment towards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us.Great climate change, floods, droughts, fires, epidemics, every day show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that this our attitude to nature is not yet reached a satisfactory level, and that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this same attitude must improve with the legal regulations.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Key words</w:t>
      </w:r>
      <w:r>
        <w:rPr>
          <w:rFonts w:ascii="TimesNewRoman" w:hAnsi="TimesNewRoman" w:cs="TimesNewRoman"/>
          <w:sz w:val="24"/>
          <w:szCs w:val="24"/>
        </w:rPr>
        <w:t>: environment, ecology, access to information,.public partipation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 decision making, access to justice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249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UVOD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Indijanski poglavica Seattle (1790. ? - 7.6.1866.) ušao je u istoriju i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njegove riječi upućene u pismu 1854. godine američkom predsjedniku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Abrahamu Lincolnu u Washington, kada je ovaj izrazio želju da SAD kupi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velika područja indijanske zemlje na sjeverozapadnom dijelu Amerike (danas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država Washington) su postale vodilja ekologa u cijelom svijetu. Tada je on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rekao: «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"Bijeli nas čovjek teško može razumijeti. Njemu Zemlja nije vrat već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– neprijatelj kojega pokorava, iscrpljuje i – ostavlja. Njegova će pohlepa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uništiti zemlju i ostaviti za sobom pustoš..."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Migracija stanovništva, a posebno sve prisutnija međunarodna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trgovina, veoma su uticali na potrebu da se pojedini slučajevi regulišu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propisima. Međunarodno regulisanje odnosa je počelo sa sačinjavanjem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pojedinačnih ugovora između susjednih zemalja, u cilju regulisanja zaštite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rijeka i jezera koja se nalaze u obje zemlje, a posebno u cilju sprečavanja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bacanja otpada i tako prljanja vode. Poznati su takvi ugovori iz devetnaestog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vijeka između Francuske i Švicarske, zatim između Francuske i Italije, te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posebni ugovori između Francuske i Engleske u pogledu očuvanja i načina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izlovljavanja riba u morskim vodama između ove dvije zemlje. U istom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vijeku je sačinjena i prva međunarodna deklaracija oko zaštite ptica koje su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važne za poljoprivredu, koja je potpisana između Austro ugarske i Italije.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Dalji privredni razvoj je uticao da problem čovjekovog okoliša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postaje podstrek za organizovanje najveće Konferencije UN o čovjekovom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okolišu do tada, u Štokholmu od 5-16. juna 1972. godine. Konferenciji su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prisustvovali predstavnici 113 država te brojnih međunarodnih organizacija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Konferenciji je usvojena Deklaracija o čovjekovom okolišu koja se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sastojala od dvadeset i šest načela za zaštitu, očuvanje i poboljšanje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čovjekova okoliša te Akcijski program koji je sadržavao 109 preporuka za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konkretne akcije država. Načelima i preporukama Stocholmske konferencije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istaknuta je opća dužnost država da štite okoliš te dužnost da ne uzrokuju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štetu okolišu drugih država i okolišu koji je izvan granica nacionalne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jurisdikcije. I pored takvog odziva država Načela i preporuke Stockholmske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konferencije nisu bili obvezni, ali značaj ove Konferencije je bio izuzetan.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Tako već krajem 1972. Opća skupština UN osnovala novu međunarodnu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ustanovu – Program za okoliš UN (kratica UNEP – United Nations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Miralem Porobić, Ajla Avdagić: TRI STUBA AARHUŠKE KONVENCIJE SA POSEBNIM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OSVRTOM NA ZAŠTITU OKOLIŠA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250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Environment Program) da bude središte i koordinator aktivnosti zaštite i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očuvanja okoliša u sklopu sustava UN.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Godine 1992., od 3. do 14. juna održana je u Rio de Janeiru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konferencija UNCED-a, za koju tvrde da je istorijska, o daljnjem razvoju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cjelokupnog čovječanstva, na kojoj su sudjelovali izaslanici iz 179 država i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više stotina predstavnika raznih nevladinih udruga.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ovoj Konferenciji je usvojeno pet dokumenata: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Rio deklaracija o okolišu i razvoju,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Agenda 21 (radni program za 21. stoljeće),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Okvirna konvencija o klimatskim promjenama,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Konvencija o biološkoj raznolikosti, i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Deklaracija o šumama.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Međunarodna zajednica je donijela brojne konvencije, protokole,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deklaracije koje bi trebale da regulišu ponašanja u različitim oblastima našeg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okoliša: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Međunarodna konvencija o sprječavanju onečišćenja naftom, zaključena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1954. u Londonu;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Ženevskoj konvenciji o otvorenom moru iz 1958;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Konvencija o močvarama od međunarodne važnosti iz 1971., izmijenjena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1982. i 1987;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Konvencija o spriječavanju onečišćenja mora potapanjem otpada i drugih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tvari s brodova i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zrakoplova, iz 1972, izmijenjena Protokolom iz 1996;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Konvencija UNESCO-a o zaštiti svjetske kulturne i prirodne baštine iz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1972;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Konvencija o međunarodnoj trgovini ugroženih vrsta divlje faune i flore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 1973;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251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7) Konvencija o spriječavanju onečišćenja s brodova iz 1973., izmijenjena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Protokolom iz 1978.- poznata i kao MARPOL konvencija;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8) Konvencija o zaštiti Sredozemnog mora od onečišćenja (Barcelona,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1976); Izmjena konvencije o zaštiti Sredozemnog mora od onečišćavanja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(Barcelona 1995);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9) Konvencija o prekograničnom onečišćenju zraka na velikim udaljenostima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(Geneva, 1979);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10) Konvencija o očuvanju migratornih vrsta divljih životinja iz 1979;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11) Konvencija UN o pravu mora iz 1982., koja je stupila na snagu 1994;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12) Bečka konvencija o zaštiti ozonskog omotača iz 1985. Na osnovu ove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Konvencije je doneseno nekoliko protokola i to: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a) Montrealski protokol o tvarima koje oštećuju ozonski omotač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(Montreal, 1987)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b) Dopuna Montrealskog protokola o tvarima koje oštećuju ozonski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omotač (London, 1990)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c) Izmjena Montrealskog protokola koje oštećuje ozonski omotač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(Copenhagen, 1992)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d) Izmjena Montrealskog protokola koje oštećuje ozonski omotač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(Montreal 1997)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e) Izmjena Montrealskog protokola koje oštećuje ozonski omotač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(Peking, 1999);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13) Konvencija o procjeni utjecaja na okoliš preko državnih granica (Espoo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1991);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14) Okvirna konvencija Ujedinjenih naroda o promjeni klime (Rio de Janeiro,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1992);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Miralem Porobić, Ajla Avdagić: TRI STUBA AARHUŠKE KONVENCIJE SA POSEBNIM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OSVRTOM NA ZAŠTITU OKOLIŠA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252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Pitanje klimatskih promjena na globalnom planu rješava se Okvirnom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konvencijom Ujedinjenih naroda o promjeni klime (UNFCCC). Konvencija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 usvojena u New Yorku u maju 1992. godine, a potpisana na samitu u Rio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 Janeiru u junu iste godine.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Konvencija je stupila na snagu 21. marta 1994. godine, a danas ima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192 stranke. Do sada je 191 država ratificirala Okvirnu Konvenciju UN-a o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promjeni klime. Naša zemlja je ovu Konvenciju ratificirala 07. septembra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2000., a 6. decembra 2000. Konvencija je stupila na snagu. U skladu sa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principom o zajedničkoj, ali izdiferenciranoj odgovornosti, a posebno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odgovornosti razvijenih zemalja u dosadašnjem zagrijavanju atmosfere,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odredbama Konvencije jasno su razgraničene obaveze zemalja u razvoju,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zatim zemalja sa prelaznom ekonomijom i industrijski razvijenih zemalja.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(Član 4, 5, 6, 12, Konvencije).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Zemlje u razvoju, među kojima je i Bosna i Hercegovina, preuzele su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samo opšte obaveze u pogledu: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Izrada i periodično dostavljanje organima Konvencije nacionalnog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katastra emisija stakleničkih plinova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Sprovođenje programa mjera za ublažavanje posljedica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Saradnje u transferu tehnologija, istraživanjima, sistematskim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posmatranjima i razmjeni podataka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Racionalnog korištenja absorbera i rezervoara stakleničkih plinova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Saradnja u pripremi mjera adaptacije i zaštiti područja izloženih suši,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poplavama, kao i zaštiti vodnih resursa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Uključivanje u procjene klimatskih promjena u odgovarajuće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nacionalne strategije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Saradnje u oblasti obrazovanja, obuke i jačanja svijesti.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Temeljni cilj Konvencije je „...postignuti stabilizaciju koncentracija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stakleničkih plinova u atmosferi na razinu koja će spriječiti opasno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antropogeno djelovanje na klimatski sistem. Ta razina treba se ostvariti u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vremenskom okviru dovoljno dugom da omogući ekosustavu da se prilagodi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klimatske promjene, da se ne ugrozi proizvodnja hrane i da se omogući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nastavak ekonomskog razvoja na održiv način“. Prema Konvenciji, zemljama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potpisnicama Priloga I (uglavnom sve razvijene zemlje svijeta i zemlje s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253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ekonomijama u tranziciji (BiH), dopuštena je određena fleksibilnost u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pogledu ispunjenja obveza prema Konvenciji i Kyotskom protokolu radi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jačanja njihove sposobnosti za rješavanje problema klimatskih promjena.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Ovu fleksibilnost su, odabirom godine u kojoj su emisije bile najviše u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razdoblju 1985.-1990. za baznu godinu umjesto 1990., iskoristile: Bugarska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(bazna godina 1988.), Mađarska (prosjek 1985.-1987.), Poljska (1988.),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Rumunjska (1989.) i Slovenija (1986.). Odobreno povećanje iznosi 10-23%.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15) Konvencija o prekograničnim učincima industrijskih nesreća (Helsinki,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1992);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Interesantno je uočiti da ova Konvencija, u čl.2. st. 2.ima, iz različitih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razloga, i neka ograničenja primjene i Konvencija se neće primjenjivati na: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Nuklearne nesreće ili neželjene radiološke događaje; Nesreće na vojnim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postrojenjima; Greške na branama, s izuzetkom učinaka industrijskih nesreća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izazvanih tim greškama; Na nesreće pri kopnenom prijevozu, isključujući: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Hitne mjere odgovaranja na takve nesreće; Prijevoz na lokaciji opasne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djelatnosti; Slučajno ispuštanje genetski izmijenjenih organizama; Nesreće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izazvane djelatnostima na morskom okolišu, uključujući istraživanje ili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iskorištavanje morskog dna; Naftne mrlje ili druge štetne tvari u moru.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16) Konvencija o nadzoru preko graničnog prometa opasnog otpada i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njegovu odlaganju, (Basel 1992); Uz Bazelsku konvenciju usvojen je 1999.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Protokol o odgovornosti i naknadi štete prouzročene prekograničnim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prometom opasnog otpada i njegovim odlaganjem;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17) Konvencija o zaštiti i upotrebi prekograničnih vodotoka i međunarodnih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jezera, zaključena je 1992 u Helsinkiju pod okriljem Gospodarske komisije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UN za Europu. 1999.god. usvojen je uz Konvenciju Protokol o vodi i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zdravlju;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18) Konvencije o biološkoj raznolikosti, usvojena 1992 na Samitu u Rio de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Janeiru;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sklopu razmatranja problematike zaštite životne sredine, aktivnost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Global Compacta je usmjerena na ukazivanje pogodnosti poštivanja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osnovnog principa zaštite životne sredine, dobrog poslovnog odnosa prema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sredini u kojoj se živi i radi, a što je izraženo kroz tri osnovna prinicpa: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Miralem Porobić, Ajla Avdagić: TRI STUBA AARHUŠKE KONVENCIJE SA POSEBNIM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OSVRTOM NA ZAŠTITU OKOLIŠA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254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Podrška obazrivog pristupa izazovima okoliša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Inicijativa za promocijom veće okolinske odgovornosti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Hrabriti razvoj i širenje okolinsko prijateljskih tehnologija.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Ovi principi su proizašli iz tzv. Agende 21. koja je usvojena u Rio de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Janeiro u junu 1992.g., gdje je u 30-om poglavlju pažnja posvećena jačanju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uloge biznisa i industrije u zaštiti okoliša.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19) Globalna Konvencija o biološkoj raznolikosti iz Rija, koja je stupila na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snagu 1993., Uz Konvenciju je 2000. godine usvojen i Kartagenski Protokol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 biosigurnosti;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20) Konvencija Ujedinjenih naroda o suzbijanju dezertifikacije u zemljama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pogođenim jakim sušama i/ili dezertifikacijom, osobito u Africi (Pariz,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1994);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21) Konvencija o upotrebi vodenih tokova za druge svrhe osim plovidbe,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1997. u sklopu UN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22) Konvencija o pristupu informacijama, o sudjelovanju javnosti u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odlučivanju i pristupu pravosuđu u pitanjima okoliša (Aarhus, 1998);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23) Konvencija o europskim krajobrazima (Firenca, 2000);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24) 2004. stupile su na snagu Roterdamska konvencija o suglasnosti na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prethodno informiranje i Stockholmska konvencija o nerazgradivim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organskim onečišćivačima;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25) Bazelska Konvencija o kontroli prekograničnog transporta opasnog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otpada i njegovom skladištenju koja je stupila na snagu 8.10.2005;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26) Konvencija o vlažnim staništima od međunarodnog značaja posebno kao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staništa ptica močvarica (Ramsarska konvencija);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27) Konvencija o zaštiti europske biološke raznolikosti i staništa (Bernska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konvencija);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255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28) Konvencija o zaštiti migratornih vrsta divljih životinja (Bonnska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konvencija).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Osim ovih i drugih konvencija, postoje i brojni protokoli, kao: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Protokol o spriječavanju onečišćavanja Sredozemnog mora potapanjem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otpadnih i drugih tvari s brodova iz zrakoplova (Barcelona, 1976) ; Izmjena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protokola o spriječavanju onečišćenja Sredozemnog mora potapanjem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otpadnih i drugih tvari s brodova iz zrakoplova ili spaljivanjem na moru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(Barcelona, 1995);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Protokol o zaštiti Sredozemnog mora od onečišćenja kopnenim izvorima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(Atena 1980);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Protokol o dugoročnom financiranju Programa suradnje za praćenje i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procjenu prekograničnog prijenosa onečišćujućih tvari u zraku na velike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udaljenosti u Europi (tzv. EMEP Protokol), iz 1984;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Protokol o smanjenju emisija sumpora ili njihovih prekograničnih tokova za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najmanje 30% u odnosu na 1985. i novi Protokol u daljnjem smanjenju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emisija sumpora, iz 1994;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Protokol o nadzoru emisije hlapljivih organskih spojeva ili njihovih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prekograničnih tokova, iz 1991;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Protokol o posebno zaštićenim područjima i biološkoj raznolikosti u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Sredozemlju (Barcelona, 1994. i Monako 1995);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Protokol o zaštiti Sredozemnog mora od onečišćenja uslijed istraživanja i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iskorištavanja epikontinentalnog pojasa, morskog dna i morskog podzemlja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(Madrid, 1994);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Protokol o zaštiti Sredozemnog mora od onečišćenja kopnenim izvorima i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aktivnostima (Sirakuza, 1996);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Protokol o sprječavanju onečišćenja Sredozemnog mora prekograničnim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prijevozom opasnog otpada i njegovog odlaganja (Izmir, 1996);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Miralem Porobić, Ajla Avdagić: TRI STUBA AARHUŠKE KONVENCIJE SA POSEBNIM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OSVRTOM NA ZAŠTITU OKOLIŠA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256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Protokol o nadzoru emisija dušikovih oksida ili njihovih prekograničnih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tokova, iz 1998;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Protokol o otpornim organskim tvarima, iz 1998;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Protokol o teškim metalima, iz 1998;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Protokol o suzbijanju zakiseljavanja, eutrofikacije i troposferskog ozona, iz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1999;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Protokol uz Okvirnu konvenciju Ujedinjenih naroda o promjeni klime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(Kyoto, 1999);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Protokol o saradnji u spriječavanju onečišćavanja s brodova i, u slučajevima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opasnosti, u suzbijanju onečišćavanja Sredozemnog mora (Malta, 2002);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Protokol o strateškoj procjeni okoliša (Kijev 2003);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Europska komisija (EK) je usvojila više direktiva: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Direktiva o integralnoj prevenciji i kontroli zagađenja (Directive on integrated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pollution prevention and control IPPC Directive 96/61 EC), temelj politike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Evropske unije u oblasti okoliša;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Direktive koje se odnose na prvi i drugi “stup” Arhuške konvencije koje su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države članice EU morale prenijeti u svoja nacionalna zakonodavstva do 14.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februara, odnosno do 25. juna 2005. godine: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Direktiva 2003/4/EZ europskog parlamenta i vijeća of 28. januara 2003. o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pristupu javnosti informacijama o okolišu i kojom se ukida direktiva vijeća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90/313/EEZ;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Direktiva 2003/35/EZ europskog parlamenta i vijeća od 26. maja 2003.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kojom je osigurano sudjelovanje javnosti kod izrade određenih planova i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programa koji se odnose na okoliš te se njom izmjenjuju i dopunjuju odredbe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 sudjelovanju javnosti i pristupu pravosuđu u direktivama vijeća: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85/337/EEZ i 96/61/EZ;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lastRenderedPageBreak/>
        <w:t>ZBORNIK RADOVA - Međunarodna naučna konferencija „Javni i privatni aspekti nužnih pravnih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257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Ostale direktive kojima je isto tako propisano sudjelovanje javnosti kod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donošenja odluka u pitanjima okoliša: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Direktiva 2001/42/EZ od 27. juna 2001. o procjeni određenih planova i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programa koji se odnose na okoliš;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Direktiva 2000/60/EZ od 23. oktobra 2000. kojom se uspostavlja okvir za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djelovanje Zajednice u području vodne politike konvencije;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Usvojeni su brojni drugi dokumenti, kao npr: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Europska povelju o vodama, prva regionalna konvencija u Europi o toj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materiji,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Sporazum o europsko-afričkim migratornim vrstama (AEWA),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Sporazum o zaštiti šišmiša u Europi (EUROBATS),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Sporazum o zaštiti kitova (Cetacea) u Crnom moru, Mediteranu i rubnim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područjima Atlantskog oceana (ACCOBAMS),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Sporazum o mjerama zaštite tankokljunog pozviždača (Numenius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tenuirostris)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Sporazum o zaštiti i upravljanju srednje europskim populacijama droplje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(Otis tarda),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ovom trenutku postoje dva standarda koja se primjenjuju u oblasti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razvijanja sistema upravljanja okolišem. To su standardi ISO 1401 i EMAS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(European Co-management and Audit Scheme – Evropska šema za eko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upravljanje i reviziju). Ovo su standardi koji se primjenjuju dobrovoljno na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sve pravne osobe i koji određuju kako treba razviti djelotvoran sistem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upravljanja okolišem.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Prilikom opredjeljivanja po kojem od ova dva standarda će se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pristupiti razvijanju sistema upravljanja okolišem, treba voditi računa da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preduzeće mora poći od najbolje raspoložive tehnike (BAT) pod kojom se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podrazumjevaju one koje su najefikasnije u dobivanju visokog općeg nivoa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zaštite okoliša u cijelini, pod uslovom da su održivi sa tehničke i ekonomske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tačke gledišta u smislu troškova i omogućuju široku upotrebu unutar datog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Miralem Porobić, Ajla Avdagić: TRI STUBA AARHUŠKE KONVENCIJE SA POSEBNIM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OSVRTOM NA ZAŠTITU OKOLIŠA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258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sektora, a da se radi o proizvodnim tehnikama i načinima na koji se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postrojenja projektuju, grade, održavaju i zatvaraju.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BREF dokumenti su posvećeni cjelokupnom i integralnom pristupu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unutar jednog industrijskog sektora, koji sadrže od zakonodavnog konteksta,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opisa trenutnih procesa, podacima o nivoima zagađujućih emisija, potrošnji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sirovina, energije i vode, popis tehnika, informacija o novim tehnikama i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tehnologijama za prevenciju i smanjenje zagađenja.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Pored prednosti koja se odnosi na bolji način upravljanja problemima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okoliša (koji se vidljivo odražava na ekonomskom planu), zakonodavstva,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udovoljavanja zahtjevima potrošača te poboljšanja slike organizacije, danas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sazrijevaju preduslovi za drukčiji odnos certificiranih firmi sa javnim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službama i službama za nadzor (na pr. lakše dobivanje ovlaštenja,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jednostavnija kontrola). Sa stanovišta nezavisne treće strane koju akreditira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ovlaštena ustanova, certifikacija prema ISO 14001 omogućuje vanjskome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svijetu (zainteresiranim subjektima) jasni dokaz o stvarnoj pouzdanosti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primjenjenoga sistema. Time ozbiljnost, kredibilitet i prepoznatljivost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odabrane certifikacijske kuće dobivaju temeljni značaj.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Već je poznato mišljenje da su norme ISO 14001 nastale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sazrijevanjem iskustava sa ISO 9001 u svijetu proizvođača, te iz snažne volje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 savladavanjem logike ‘Command and Control’ koja je dugo vremena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označavala odnos ‘Poduzeće/Okoliš’. Sistem upravljanja okolišem koji je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definiran međunarodnom normom temelji se na nastojanju uprave na: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poštivanju propisa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trajnim poboljšanjima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sprječavanju zagađivanja.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Dobrovoljna logika ISO 14001 organizacijama dopušta slobodu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usmjeravanja ka većem broju ciljeva povezanih sa poboljšanjima, koji su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ujedno u funkciji postojećih ekonomskih mogućnosti i tehnološke razine u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organizaciji. Broj firmi koje su se odlučile slijediti tu logiku neprekidno raste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 je na pojedinim tržištima, kao što su azijska a napose Japan, i u pojedinim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sektorima, kao što su hemijski i automobilski, postalo nezamislivo poslovati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 svijetom bez ssistema upravljanja okolišem prema ISO 14001.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259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 osnovu Sporazuma o sukcesiji između država bivše SFRJ, Bosna i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Hercegovina je preuzela ratifikikaciju svih Konvencija koje su bile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prihvaćene u SFRJ, ali je i pristupila prihvatanju Konvencija koje su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donesene i u novije vrijeme. Tako su ratifikovani Konvencija o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prekograničnom oneščišćenju zraka, Konvencija o klimatskim protokolima,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Kyoto protokol, Bečka konvencija za zaštitu ozonskog omotača i dr.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1. Aarhuska konvencija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Imajući u vidu obaveze koja proizilaze iz Konvencije, ovom prilikom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 posebna pažnja posvećuje KONVENCIJI O PRISTUPU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INFORMACIJAMA, UČEŠĆU JAVNOSTI U DONOŠENJU ODLUKA I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PRISTUPU PRAVOSUĐU U OBLASTI OKOLIŠA, koja je poznata kao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AARHUSKA KONVENCIJA. Ova Konvencija je donesena u Aarhusu,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Danskoj, 25.06.1998. Aarhuska konvencija je stupila na snagu 30.oktobra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2001. godine. (da bi Konvencija stupila na snagu, bilo je potrebno da prođe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devedeset dana od deponovanja šesnaestog ratifikacionog instrumenta).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Bosna i Hercegovina je pristupila Arhuskoj konvenciji 15.09.2008. godine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(Sl. glasnik BiH-MU, broj: 8/08). Aarhuska konvencija, kao jedna od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konvencija koja ima izuzetan značaj u ostvarivanja prava na zaštitu okoliša,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ima tri osnovna stuba koja usmjeravaju cjelokupno dalje dejstvo konvencije, i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to kroz: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Slobodan pristup informacijama;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Učešće javnosti u donošenju odluka;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Pristup pravdi.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Informacije koje se odnose na okoliš moraju postati javno dobro koje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 dostupno svim zainteresovanim i samim tim se mora omogućiti učešće u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odlučivanju, odnosno ostvarivanju prava na pravnu zaštitu pred sudom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odnosno drugim organima, u slučaju da se ne omogući ostvarivanje tih prava.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ovaj način se i ostvaruje sveukupni cilj Konvencije, a to je da se vlade i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nadležni organi otvore za javnost i učine dostupnim informacije koje se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odnose na okoliš.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Osnovne postavke Konvencije se ogledaju u slijedećem: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Svaki pojedinac ima pravo da od javnih organa dobije informacije o okolišu;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(npr., u Tuzli je uvijek bio problem dobiti kvalitetne informacije o zagađenju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Miralem Porobić, Ajla Avdagić: TRI STUBA AARHUŠKE KONVENCIJE SA POSEBNIM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OSVRTOM NA ZAŠTITU OKOLIŠA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260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zraka, a posebno je teško bilo dobiti podatke o emisijama štetnih čestica i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termoelektrane, Sode ili Cementare u Lukavcu i sl);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• takav pojedinac ne treba da: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– obrazlaže svoj zahtjev,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– bude državljanin ili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– ima boravak u dotičnoj zemlji.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• ova konvencija definira: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>
        <w:rPr>
          <w:rFonts w:ascii="TimesNewRoman" w:hAnsi="TimesNewRoman" w:cs="TimesNewRoman"/>
          <w:sz w:val="24"/>
          <w:szCs w:val="24"/>
        </w:rPr>
        <w:t>pravila o načinu traženja informacija,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>
        <w:rPr>
          <w:rFonts w:ascii="TimesNewRoman" w:hAnsi="TimesNewRoman" w:cs="TimesNewRoman"/>
          <w:sz w:val="24"/>
          <w:szCs w:val="24"/>
        </w:rPr>
        <w:t>rok davanja odgovora na ovakve zahtjeve,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>
        <w:rPr>
          <w:rFonts w:ascii="TimesNewRoman" w:hAnsi="TimesNewRoman" w:cs="TimesNewRoman"/>
          <w:sz w:val="24"/>
          <w:szCs w:val="24"/>
        </w:rPr>
        <w:t>okolnosti pod kojima se može odbiti davanje informacija i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>
        <w:rPr>
          <w:rFonts w:ascii="TimesNewRoman" w:hAnsi="TimesNewRoman" w:cs="TimesNewRoman"/>
          <w:sz w:val="24"/>
          <w:szCs w:val="24"/>
        </w:rPr>
        <w:t>šta se može preduzeti kada je zahtev neopravdano odbijen.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Vlade bi trebalo obavezno da konsultiraju javnost prilikom davanja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prijedloga za određene aktivnosti, (ove aktivnosti su navedene u Prilogu 1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Konvencije), kada se pretpostavlja da bi one mogle negativno uticati na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okolinu.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Arhuska konvencija precizno definira koje su vrste informacija o predloženoj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odluci neophodne i na koji se način javnost o njima obavještava (preko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sredstava informiranja ili pojedinačno).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Svaki pojedinac ima pravo da podnese prijavu sudu ili drugom nezavisnom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tijelu za bilo koji slučaj u kome mu nisu date tražene informacije ili mu nije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omogućeno da učestvuje u procesu odlučivanja o pitanjima zaštite okoline.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Isto pravo odnosi se i na slučajeve u kojima neka osoba ili javni organ vlasti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krši postojeće zakone o životnoj sredini ili u kojima je ugroženo pravo neke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osobe na zdravu okolinu.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Nevladine organizacije takođe mogu da iniciraju sudske procese ukoliko im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 namera zaštita okoline.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Osim opštih obaveza koje potpisnice Konvencije preuzimaju, one su takođe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riješile da omoguće da lica koja sprovode svoja prava po Konvenciji ne budu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 svoje angažovanje ni na koji način kažnjena, sudski gonjena ili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uznemiravana.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261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2. Zaštita okoliša u Bosni i Hercegovini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Zaštiti okoliša je dato puno pažnje u zakonodavnim aktivnostima,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počev od Ustava BiH, koji je u članu 3.t.2., dao poseban značaj zaštiti okoliša,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uređujući to na način da će Entiteti osigurati sigurnu i zdravu sredinu za sve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osobe u područjima pod njihovom nadležnošću.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Ovakvo Ustavno opredjeljenje je dovelo do toga da Entiteti i Brčko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Distrikt BiH, donose svoje propise, utvrđuju svoje nadležnosti i svoje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principe, bez obzira što je, nekada, veoma teško napraviti granicu štetnih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uticaja koji se šire iz jednog geografskog područja u drugo.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Bosna i Hercegovina je usaglašavanju svojih propisa sa Arhuskom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konvencijom pristupila izradom pojedinih zakona, I prije pristupanja toj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Konvenciji. Zbog različitih nadležnosti, Zakon o slobodi pristupa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informacijama u Bosni i Hercegovini je objavljen u «Sl.glasniku BiH», broj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28/00 od 17.11.2000.g., broj 45/2006, broj 102/09 u Republici Srpskoj je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objavljen u «Sl.glasniku RS», broj 21/01 od 18.05.2001.g., dok je u Federaciji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BiH objavljen u «Sl.novinama FBiH», broj 32/01 od 24.07.2001.g. Osnovni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cilj ovih zakona je da se da javni pristup informacijama radi promoviranja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veće transparentnosti i odgovornosti javnih organa, i to omogučavanjem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svakom licu da ima pristup informacijama, a samim tim da ima mogućnosti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tražiti izmjene i davati komentar na svoje lične informacije koje su pod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kontrolom javnog organa. Prema tome, zakonom je zagarantovano pravo na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slobodan pristup informacijama, što predstavlja potpuno novo pravo u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domaćem zakonodavstvu, koje je veoma važno u oblasti zaštite okoliša.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Nakon ovoga se pristupilo usvajanju seta zakona iz oblasti zaštite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okoliša i u Federaciji BiH i u RS. U RS su usvojeni: Zakon o zaštiti životne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sredine, Zakon o zaštiti vazduha, Zakon o zaštiti voda, Zakon o upravljanju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otpada, Zakon o fondu za zaštitu životne okoline, koji su objavljeni u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«Sl.glasniku RS», broj 53/02 od 24.08.2002.g., «Sl.glasniku RS», 41/ 08 od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15/04/2008, U FBiH su usvojeni: Zakon o zaštiti prirode, Zakon o zaštiti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okoliša, Zakon o zaštiti zraka, Zakon o upravljanju otpadom, Zakon o zaštiti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voda, Zakon o fondu za zaštitu okoliša, i svi su objavljeni u «Sl.novinama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FBIH», broj 33/03 od 19.07.2003.g. Od tada je došlo do brojnih promjena, te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 izmjenjen i dopunjen Zakon o zaštiti zraka («Sl.novine FBiH», broj 4/10),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donesen je Zakon o vodama («Sl.novine FBiH», broj 70/06), Zakon o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Miralem Porobić, Ajla Avdagić: TRI STUBA AARHUŠKE KONVENCIJE SA POSEBNIM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OSVRTOM NA ZAŠTITU OKOLIŠA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262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prostornom planiranju i korištenju zemljišta («Sl.novine FBiH», broj 2/06,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72/07, 32/08, 4/10, 13/10, 45/10),.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Uz ove Zakone, i u Federaciji BiH i u Republici Srpska usvojen je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veći broj podzakonskih akata, kao što su Uredbe i pravilnici, koji su veoma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bitni radi provođenja procedura predviđenih Zakonima.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Federaciji je donesen veliki broj podzakonskih propisa, značajnih za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odnos preduzeća prema zaštiti okoliša, i samim tim za utvrđivanje njihovih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odnosa kao društveno odgovornih subjekata, a to su: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Pravilnik o pogonima i postrojenjima za koje je obavezna procjena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utjecaja na okoliš i pogonima i postrojenjima koji mogu biti izgrađeni i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pušteni u rad samo ako imaju okolinsku dozvolu;(Objavljeno u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"Sl.novinama FBiH", broj 19/04 od 10.4.2004.)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Pravilnik o uvjetima za podnošenje zahtjeva za izdavanje okolinske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dozvole za pogone i postrojenja koja imaju izdate dozvole prije stupanja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na snagu Zakona o zaštiti okoliša; (Objavljeno u «Sl.novinama FBiH»,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broj 68/05 od 7.12.2005.)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Pravilnik o uvjetima i kriterijima koje moraju ispunjavati nosioci izrade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studije utjecaja na okoliš i visini naknade i ostalih troškova nastalih u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postupku procjene utjecaja na okoliš; (Objavljeno u «Sl.novinama FBiH»,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broj 68/05 od 7.12.2005.)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Pravilnik o rokovima za podnošenje zahtjeva za izdavanje okolinske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dozvole za pogone i postrojenja koja imaju izdate dozvole prije stupanja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snagu Zakona o zaštiti okoliša; (Objavljeno u «Sl.novinama FBiH»,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broj 68/05 od 7.12.2005.)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5. Pravilnik o sadržaju izvještaja o stanju sigurnosti, sadržaju informacija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 sigurnosnim mjerama i sadržaju unutrašnjih i spoljnih planova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intervencije; (Objavljeno u «Sl.novinama FBiH», broj 68/05 od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7.12.2005.)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6. Pravilnik o izradi godišnjih/polugodišnjih programa inspekcije zaštite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okoliša; (Objavljeno u «Sl.novinama FBiH», broj 68/05 od 7.12.2005.)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 o zaštiti životne sredine je predvidio donošenje provedbenih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propisa i u RS, među kojima su najznačajniji: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263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Uredba o postrojenjima koja mogu biti izgrađena i puštena u rad samo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ukoliko imaju ekološku dozvolu (objavljeno u "Sl.glasniku Republike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Srpske" broj 7/06 od 1. februara 2006.);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Uredba o projektima za koje se sprovodi procjena uticaja na životnu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sredinu i kriterijumima za odlučivanje o obavezi sprovođenja i obimu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procjene uticaja (Objavljeno u "Sl.glasniku Republike Srpske" broj 7/06 od 1.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februara 2006.)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Pravilnik o uslovima za podnošenje zahtjeva za izdavanje ekološke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dozvole za pogone i postrojenja koja imaju izdate dozvole prije stupanja na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snagu Zakona o zaštiti životne sredine (Objavljeno u "Sl.glasniku Republike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Srpske" broj 24/06 od 21. marta 2006.)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Pravilnik o rokovima za podnošenje zahtjeva za izdavanje ekološke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dozvole za pogone i postrojenja koja imaju izdate dozvole prije stupanja na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snagu Zakona o zaštiti životne sredine (Objavljeno u "Sl.glasniku Republike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Srpske" broj 24/06 od 21. marta 2006.)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 o zaštiti životnog okoliša u Brčko Distriktu BiH, („Sl.glasnik BD“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24/04 i 01/05) je na istovjetan način, kao u FBiH i RS odredio obavezu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donošenja podzakonskih akata, među kojima su najvažniji: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Pravilnik o pogonima i postrojenjima za koje je obavezna procjena uticaja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životnu sredinu i pogonima i postrojenjima koji mogu biti pušteni u rad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samo ako imaju ekološku dozvolu (usvojen 09.05.2006.)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Pravilnik o uslovima za podnošenje zahtjeva za izdavanje ekološke dozvole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 pogone i postrojenja koja imaju dozvole prije stupanja na snagu zakona o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zaštiti životne sredine (Sl. glasnik Brčko Distrikta, br. 24/04)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Pravilnik o rokovima za podnošenje zahtjeva za izdavanje ekološke dozvole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 pogone i postrojenja koji imaju dozvole prije stupanja na snagu zakona o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zaštiti životne sredine (Sl. glasnik Brčko Distrikta br. 24/04).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Postojanje ovolikog broja propisa nije i vjerodostojno mjerilo da se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isti valjano primjenjuju. Zakon o zaštiti okoliša, kao jedan od osnovnih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zakona iz ovih oblasti zaslužuje da se za njega da nekoliko napomena.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Osnovna načela iz Aarhuske konvencije su i ugrađena u ovaj Zakon.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Ta osnovna načela su učešće javnosti u donošenju odluka, pristup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informacijama iz oblasti okoliša, te pristup pravdi u cilju ostvarivanja prava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Miralem Porobić, Ajla Avdagić: TRI STUBA AARHUŠKE KONVENCIJE SA POSEBNIM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OSVRTOM NA ZAŠTITU OKOLIŠA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264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 oblasti okoliša. Zaštita okoliša ostvaruju se putem učešća svih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zainteresiranih građana, na određenom nivou. Svaki pojedinac i organizacija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moraju imati odgovarajući pristup informacijama koje se odnose na okoliš, 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kojim raspolažu organi uprave, uključujući i informacije o opasnim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materijama i aktivnostima u njihovim zajednicama, kao i mogućnost učešća u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procesu donošenja odluka.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ovaj način javnosti je zagarantovan pristup informacijama,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mogućnost da učestvuju u procesu odlučivanja i pristup pravdi po pitanjima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vezanim za okoliš. Organi upravi su dužni obezbjediti da lica koja ostvaruju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svoja prava neće zbog toga biti kažnjeni, proganjani ili na bilo koji drugi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način uznemirivani zbog svog učešća.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Prvi i najvažniji element pristupa informacijama je određivanje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definicije takvih informacija. Informacija o okolišu, u smislu zakona, znači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bilo koju informaciju u pisanoj, vizuelnoj, audio, elektronskoj ili bilo kojoj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drugoj materijalnoj formi o: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stanju elemenata okoliša, kao što su zrak i atmosfera, voda, tlo,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pejzaže, prostor i prirodna područja, biološki diverzitet i njegove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komponente, uključujući genetski modificirane organizme i međudjelovanje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ovih elemenata;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faktorima, kao što su supstance, energija, buka i radijacija, i djelatnosti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mjere, uključujući administrativne mjere, sporazume o zaštiti okoliša,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politike, zakonodavstvo, planove i programe, koji utiču ili postoji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vjerovatnoća da će uticati na elemente okoliša u okviru alineje 1. ovog člana,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analiza troškova i dobiti i druge ekonomske analize i pretpostavke koje se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koriste u odlučivanju u okolišu;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stanju ljudskog zdravlja i sigurnosti, životnim uslovima, kulturnim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dobrima i građevinama, u mjeri u kojoj su ili bi mogli biti pod uticajem stanja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elemenata okoliša ili preko ovih elemenata pod uticajem faktora, djelatnosti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ili mjera navedenih u alineji 2. ovog člana,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organima i institucijama nadležnim za okoliš;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Druga osnovna definicija Konvencije je definisanje značenja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“javnosti”. Prema Zakona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"</w:t>
      </w:r>
      <w:r>
        <w:rPr>
          <w:rFonts w:ascii="TimesNewRoman" w:hAnsi="TimesNewRoman" w:cs="TimesNewRoman"/>
          <w:sz w:val="24"/>
          <w:szCs w:val="24"/>
        </w:rPr>
        <w:t>javnost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" </w:t>
      </w:r>
      <w:r>
        <w:rPr>
          <w:rFonts w:ascii="TimesNewRoman" w:hAnsi="TimesNewRoman" w:cs="TimesNewRoman"/>
          <w:sz w:val="24"/>
          <w:szCs w:val="24"/>
        </w:rPr>
        <w:t>predstavlja jedno ili više fizičkih ili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pravnih osoba, i u skladu sa entitetskim zakonima ili praksom, njihova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udruženja, organizacije ili grupacije.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265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U članu 30. Zakona je vrlo jasno rečeno ko je zainteresovana javnost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koja ima pravo pristupa ovoj vrsti podataka: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Zainteresirana javnost, u smislu ovog zakona, znači javnost koja ima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interes u odlučivanju u okolišu bilo zbog lokacije projekta ili zbog prirode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datog zahvata u okolišu, javnost koja je pod uticajem ili je vjerovatno da će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biti pod uticajem namjeravanog zahvata u okolišu i nevladine organizacije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koje promoviraju zaštitu okoliša.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Član 37 Zakona je odredio rok od 30 odnosno 60 dana od dana uvida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informacije, za davanje primjedbi, informacija, analiza ili mišljenja za koje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zainteresovana javnost smatra da su bitni.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Može se konstatovati da su ove definicije u potpunosti preuzete iz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Konvencije.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 bi uopšte poznavali uslove i načine na koji mogu ostvarivati svoja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prava iz oblasti zaštite okoliša, neophodno je mnogo više uraditi na edukaciji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građana, pa i nevladinih udruženja koja se bave ovom problematikom. U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članu 32. Zakona je utvrđena obaveza Ministarstva obrazovanja da izradi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godišnje obrazovne programe zaštite okoliša u cilju obrazovanja i podizanja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svijesti javnosti u oblasti okoliša. U posljednje vrijeme se ovom pitanju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posvećuje dužna pažnja, jer smo svjedoci brojnih aktivnosti u školskom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uzrastu, a već postoje brojna nevladina udruženja čiji je osnovni koncept rada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zaštita okoliša.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Ministarstvo će, kako je to regulisano čl.33. Zakona, na zahtjev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zainteresiranog lica, osigurati da informacije iz oblasti zaštite okoliša budu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dostupne javnosti i to što je prije moguće, a najkasnije u roku od 15 dana od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dana podnošenja zahtjeva osim u slučajevima kada sadržaj i složenost datih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informacija opravdava produženje ovog roka do jednog mjeseca.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Prema tome nadležni organ će osigurati da tražene informacije o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okolišu budu dostupne javnosti i to bez obaveze navođenja interesa. Ovakva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odredba je identična sa članom 4. Konvencije sa jednom izmjenom u pogledu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roka za davanje informacija.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Zahtjev za davanje informacija o okolišu može biti odbijen ukoliko: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Miralem Porobić, Ajla Avdagić: TRI STUBA AARHUŠKE KONVENCIJE SA POSEBNIM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OSVRTOM NA ZAŠTITU OKOLIŠA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266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nijedan organ uprave ne poseduje tražene informacije o okolišu;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je zahtjev očigledno neosnovan ili formuliran suviše uopćeno;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se zahtjev tiče materijala koji je u fazi pripreme ili se tiče unutrašnje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komunikacije organa uprave gdje je takvo izuzimanje od davanja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informacije predviđeno nekim drugim zakonom, uzimajući u obzir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narušavanje općeg interesa davanjem informacije, ili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u slučaju da je informacija već dostavljena predstavnicima nevladinih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organizacija, lokalnim zajednicama i štampi zbog kolektivnog javnog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interesa. U tom slučaju nadležni organ uprave će uputiti podnosioca zahtjeva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gdje može dobiti potrebne informacije.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Zahtjev za informacije o okolišu može biti odbijen ukoliko bi davanje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informacija imalo štetan utjecaj na: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OpenSymbol" w:hAnsi="OpenSymbol" w:cs="OpenSymbol"/>
        </w:rPr>
        <w:t xml:space="preserve">- </w:t>
      </w:r>
      <w:r>
        <w:rPr>
          <w:rFonts w:ascii="TimesNewRoman" w:hAnsi="TimesNewRoman" w:cs="TimesNewRoman"/>
        </w:rPr>
        <w:t>međunarodne odnose, odbranu ili opću bezbjednost;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OpenSymbol" w:hAnsi="OpenSymbol" w:cs="OpenSymbol"/>
        </w:rPr>
        <w:lastRenderedPageBreak/>
        <w:t xml:space="preserve">- </w:t>
      </w:r>
      <w:r>
        <w:rPr>
          <w:rFonts w:ascii="TimesNewRoman" w:hAnsi="TimesNewRoman" w:cs="TimesNewRoman"/>
        </w:rPr>
        <w:t>tok pravde, pravo lica na pravedno suđenje i mogućnost organa uprave da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sprovede krivični ili disciplinski postupak;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OpenSymbol" w:hAnsi="OpenSymbol" w:cs="OpenSymbol"/>
        </w:rPr>
        <w:t xml:space="preserve">- </w:t>
      </w:r>
      <w:r>
        <w:rPr>
          <w:rFonts w:ascii="TimesNewRoman" w:hAnsi="TimesNewRoman" w:cs="TimesNewRoman"/>
        </w:rPr>
        <w:t>povjerljivost informacija koje se tiču trgovine i industrije, gdje je takva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povjerljivost zaštićena zakonom kako bi se zaštitili legitimni ekonomski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interes. U ovom okviru, informacije o emisijama koje su bitne za zaštitu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okoliša ne smiju se otkrivati;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OpenSymbol" w:hAnsi="OpenSymbol" w:cs="OpenSymbol"/>
        </w:rPr>
        <w:t xml:space="preserve">- </w:t>
      </w:r>
      <w:r>
        <w:rPr>
          <w:rFonts w:ascii="TimesNewRoman" w:hAnsi="TimesNewRoman" w:cs="TimesNewRoman"/>
        </w:rPr>
        <w:t>prava intelektualne svojine;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OpenSymbol" w:hAnsi="OpenSymbol" w:cs="OpenSymbol"/>
        </w:rPr>
        <w:t xml:space="preserve">- </w:t>
      </w:r>
      <w:r>
        <w:rPr>
          <w:rFonts w:ascii="TimesNewRoman" w:hAnsi="TimesNewRoman" w:cs="TimesNewRoman"/>
        </w:rPr>
        <w:t>povjerljivost osobnih podataka i/ili dokumente koji se odnose na fizičke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osobe u slučaju da te osobe nisu dale saglasnost za otkrivanje datih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informacija javnosti, gdje je ta povjerljivost predviđena zakonom;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OpenSymbol" w:hAnsi="OpenSymbol" w:cs="OpenSymbol"/>
        </w:rPr>
        <w:t xml:space="preserve">- </w:t>
      </w:r>
      <w:r>
        <w:rPr>
          <w:rFonts w:ascii="TimesNewRoman" w:hAnsi="TimesNewRoman" w:cs="TimesNewRoman"/>
        </w:rPr>
        <w:t>interese treće osobe koja je obezbijedila tražene informacije a da na to nije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bilo pravno obavezna i ukoliko ta osoba ne da saglasnost za otkrivanje datog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materijala, ili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OpenSymbol" w:hAnsi="OpenSymbol" w:cs="OpenSymbol"/>
        </w:rPr>
        <w:t xml:space="preserve">- </w:t>
      </w:r>
      <w:r>
        <w:rPr>
          <w:rFonts w:ascii="TimesNewRoman" w:hAnsi="TimesNewRoman" w:cs="TimesNewRoman"/>
        </w:rPr>
        <w:t>okoliš na koji se informacije odnose, kao što su mjesta uzgoja rjetkih vrsta.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Razlog za odbijanje zahjeva za davanje informacija mora biti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obrazložen.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članu 36 Zakona propisana je obaveza nadležnih organa da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obezbijede učešće javnosti u: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267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OpenSymbol" w:hAnsi="OpenSymbol" w:cs="OpenSymbol"/>
          <w:sz w:val="16"/>
          <w:szCs w:val="16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postupcima procjene utjecaja projekata na okoliš;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OpenSymbol" w:hAnsi="OpenSymbol" w:cs="OpenSymbol"/>
          <w:sz w:val="16"/>
          <w:szCs w:val="16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postupcima izdavanja okolinskih dozvola za pogone i postrojenja iz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svoje nadležnosti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OpenSymbol" w:hAnsi="OpenSymbol" w:cs="OpenSymbol"/>
          <w:sz w:val="16"/>
          <w:szCs w:val="16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kao i u postupku donošenja drugih odluka koje mogu imati značajan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uticaj na okoliš.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Odmah nakon pokretanja upravnog postupka javnost će biti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informirana o slijedećem: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16"/>
          <w:szCs w:val="16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predloženim aktivnostima i zahtjevu za izdavanje okolinske dozvole o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čemu će biti donesena odluka;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nacrtu odluke;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organima uprave koji su odgovorni za donošenje odluke;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predviđenom postupku uključujući dostupne informacije o: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a) pokretanju postupka;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b) mogućnosti za učešće javnosti;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c) vremenu i mjestu predviđene javne rasprave;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d) nazivu organa uprave od kojih se mogu dobiti relevantne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informacije i izvršiti uvid u dokumentaciju;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e) nazivu organa uprave ili bilo kog drugog organa kome se mogu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podnijeti primjedbe i pitanja kao i rok za podnošenje primjedaba ili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pitanja,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f) okolišu koje su relevantne za predložene aktivnosti.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Zainteresirana javnost će biti obavještena prije ili najkasnije u vrijeme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početka postupka izvođenja dokaza i upozorena da se u roku od 30 dana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moraju podnijeti dokazi i činjenice koje se tiču datog slučaja.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Član 38. Zakona govori o trećem stubu Aarhuske konvencije, pristupu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pravdi. Ova odredba usmjerava na primjenu Zakona o upravnom postupku, u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svim slučajevima kada podnosilac zahtjeva smatra da njegov zahtjev za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dobijanje informacije nije razmatrn, nepravedno je odbijen, nepotpuno ili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djelomično neadekvatno odgovoreno, u kojim slučajevima se može pokrenuti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postupak preispitivanja odluke pred drugostepenim organom.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Odluka u drugostepenom upravnom i sudskom postupku donijet će se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 hitnom postupku”.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Miralem Porobić, Ajla Avdagić: TRI STUBA AARHUŠKE KONVENCIJE SA POSEBNIM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OSVRTOM NA ZAŠTITU OKOLIŠA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268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Ovdje se radi o pristupu pravdi vezano za probleme koji se tiču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pristupa informacijama. Ovaj član je u potpunosti u skladu sa zahtjevom iz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Konvencije da bilo koje lice može tražiti pravni lijek ukoliko smatra da je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njegov zahtjev za davanje informacija ignorisan, nezakonito odbijen, ili da na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njega nije dat adekvatan odgovor.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članu 39. Zakona propisano je da predstavnici zainteresirane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javnosti koji su učestvovali u prvostepenom postupku imaju pravo da ulože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žalbu i da pokrenu postupak preispitivanja odluke, dijela odluke ili postupak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zbog neizvršavanja odluke, pred sudom.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Nakon provođenja postupka sud može: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OpenSymbol" w:hAnsi="OpenSymbol" w:cs="OpenSymbol"/>
          <w:sz w:val="16"/>
          <w:szCs w:val="16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naložiti organima ponavljanje ili obnovu postupka;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OpenSymbol" w:hAnsi="OpenSymbol" w:cs="OpenSymbol"/>
          <w:sz w:val="16"/>
          <w:szCs w:val="16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naložiti fizičkim osobama da preduzmu sve neophodne sanacione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mjere uključujući obustavu određenih aktivnosti i/ili plaćanje šteta;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obavezati fizičke osobe da izvrše uplatu naknade u Federalni fond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zaštite okoliša kao i da snose troškove sudskog postupka i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- </w:t>
      </w:r>
      <w:r>
        <w:rPr>
          <w:rFonts w:ascii="TimesNewRoman" w:hAnsi="TimesNewRoman" w:cs="TimesNewRoman"/>
          <w:sz w:val="24"/>
          <w:szCs w:val="24"/>
        </w:rPr>
        <w:t>naložiti privremene mjere.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Ovlaštenja suda u ovakvim slučajevima su izuzetno velika, ali se još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uvijek nedovoljno ostvaruju. Interesantno je da neizvršavanje obaveza iz prva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tri stuba Arhuske konvencije koji su ugrađeni u Zakon, ne povlači za sobom i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kažnjavanje, jer to nije predviđeno kao prekršaj ovog Zakona. Zbog toga i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dalje imamo situaciju da neopravdano mali broj preduzeća oblasti zaštite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okoliša posvećuje dužnu pažnju.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Ovome doprinosi i rasprostranjen sindrom i na našem području koji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ima skraćenicu NIMBY (Not in My back yard – ne u mom dvorištu), jer svi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mi govorimo o potrebi izgradnje industrijskih postrojenja koji su preduslov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zapošljavanja većeg broja radnika, ulaznica za bolji život, ali kada treba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odlučivati o tome, onda je bolje da se taj objekat napravi na nekom drugom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mjestu, a ne u mojoj blizini. Vjerovatno je svima poznat slučaj sa pokušajima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izgradnje ekoloških deponija na području tuzlanskog kantona. Finansijska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sredstva su bila obezbjeđena, opravdanost izgradnje postoji, ali, nema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saglasnosti da se ta deponija izgradi na nekom određenom području. Dok se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 donese kvalitetna odluka, kreditna sredstva se troše na izrade raznih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studija o opravdanosti, kamate se plaćaju, a rezultata nema.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269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Osim ovoga, tu postoji i drugi sidnrom, koji je još izraženiji kod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određenog kruga ljudi i ima skračenicu NIMET (Not in My elektion time –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 u vrijeme mog izbornog mandata), koji je prepoznatljiv i kod nas, jer je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malo političara koji su spremni da se uhvate u koštac sa problemom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donošenja odluka o izgradnji industrijskih objekata, voljni su da započnu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proceduru, ali ..»neka to neko drugi završi kada meni istekne mandat».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Uvijek se postavlja pitanje kakva je uloga preduzeća na zaštitu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okoliša, posebno imajući u vidu da je u BiH temelj razvoja privrede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postavljen na malim i srednjim preduzećima, a da je ostalo veoma malo tzv.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velikih preduzeća. Pogrešno se smatra da je uloga velikih preduzeća u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zagađivanju okoliša neuporedivo veća od zagađenja koje mogu učiniti mala i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srednja preduzeća. U porastu emisije glavnog stakleničkog plina – CO2, s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podjednakim učešćem od cca 30% učestvuju industrija, transport i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domačinstva. Baš činjenica da je okosnica rada u BiH rad malih i srednjih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preduzeća, ukazuje na potrebu da se ovom problemu posveti pažnja kroz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posmatranje rada malih i srednjih preduzeća.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Aktivnost Global Compacta je usmjerena na ukazivanje pogodnosti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poštivanja osnovnog principa zaštite životne sredine, dobrog poslovnog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odnosa prema sredini u kojoj se živi i radi, a što je izraženo kroz tri osnovna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prinicpa: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NewRoman" w:hAnsi="TimesNewRoman" w:cs="TimesNewRoman"/>
        </w:rPr>
        <w:t>Podrška obazrivog pristupa izazovima okoliša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NewRoman" w:hAnsi="TimesNewRoman" w:cs="TimesNewRoman"/>
        </w:rPr>
        <w:t>Poduzimanje inicijative za promocijom veće okolinske odgovornosti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NewRoman" w:hAnsi="TimesNewRoman" w:cs="TimesNewRoman"/>
        </w:rPr>
        <w:t>Hrabriti razvoj i širenje okolinsko prijateljskih tehnologija.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Ovi principi su proizašli iz tzv. Agende 21. koja je usvojena u Riu de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Janeiru u junu 1992.g., gdje je u 30-om poglavlju pažnja posvećena jačanju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uloge biznisa i industrije u zaštiti okoliša. Sama činjenica da se kod nas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govori o Implementacija ovih principa predstavlja izuzetan napredak.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Međutim, tu treba imati u vidu da je ova Agenda usvojena 1992.g., a da se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njena implementacija u BIH tek očekuje, što opet ukazuje na činjenicu da smo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ovoj oblasti u znatnom zaostatku.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Prvi princip koji govori o podršci obazrivog pristupa izazovima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okoliša, je izuzetno primjenjiv na naše području.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Miralem Porobić, Ajla Avdagić: TRI STUBA AARHUŠKE KONVENCIJE SA POSEBNIM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OSVRTOM NA ZAŠTITU OKOLIŠA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270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 o zaštiti okoliša je utvrdio nekoliko načela djelovanja, od kojih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ovom dijelu izdvajamo: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Načelo održivog razvoja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Načelo predostrožnosti i prevencije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Primjena svih ovih načela, pojedinačno i zajednički ukazuje na stalnu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potrebu obazrivog pristupa izazovima okoliša. Na ovo posebno ukazuje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načelo održivog razvoja i načelo predostrožnosti i prevencije. Održivost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okoliša podrazumijeva: očuvanje prirodnog blaga na način da stepen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potrošnje obnovljivih materijala, vodnih i energetskih resursa ne prevazilazi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okvire u kojima prirodni sistemi mogu to nadomjestiti i da stepen potrošnje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neobnovljivih resursa ne prevazilazi okvir prema kojem se održivi obnovljivi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resursi zamjenjuju.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 korištenju okoliša mora se ispoštovati načelo predostrožnosti, tj.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pažljivo upravljati i ekonomično koristiti komponente okoliša, te svesti na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najmanju moguću mjeru stvaranje otpada primjenom reciklaže nastalog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otpada, odnosno ponovnog korištenja prirodnih i vještačkih materijala.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Fokusiranje aktivnosti preduzeća na preventivnim mjerama daje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mnogo bolje rezultate nego poduzimanje aktivnosti nakon što se desi neka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ekološka katastrofa. Da bi se ovo postiglo, potrebno je prikazati jasnu sliku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rezultata preventivnih mjera u odnosu na aktivnosti koje se moraju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poduzimati nakon što se desi ekološka katastrofa. Zbog toga je važno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organizirati korištenje okoliša na način da rezultira najnižim mogućim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stepenom opterećenja i korištenja okoliša, da sprečava zagađivanje okoliša i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 sprečava štetu po okoliš.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Kada je u pitanju drugi princip Global compacta - Poduzimanje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inicijative za promocijom veće okolinske odgovornosti vrlo je važno ohrabriti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preduzeća da u svoje razvojne programe unesu obavezu praćenja odnosa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preduzeća prema zaštiti okoliša, na način da će pratiti uticaj proizvodnih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procesa na okoliš, kao i da će pratiti uticaj poduzetih mjera na smanjenje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štetnog uticaja na okoliš. Posmatrajući dosadašnje aktivnosti preduzeća na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ovom polju, može se konstatovati da je situacija veoma različita, od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preduzeća koja su već poduzela mnogobrojne aktivnosti u cilju kvalitetnog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pristupa zaštiti okoline, pa do preduzeća koja na ovom planu nisu poduzela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271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ništa, a što je vidljivo i kroz naprijed date podatke o zahtjevima za izdavanje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okolinskih – ekoloških dozvola.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cilju postizanja većeg stepena društvene odgovornosti, potrebno je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 svih preduzeća tražiti da sačine analizu trenutačnog stanja, jer se samo na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takav način može utvrditi kakav je njihov odnos prema društvenoj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odgovornosti, kao nosilaca razvoja.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Ovakva analiza je preduslov za uspostavljanje sistema upravljanja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okolišem, čemu mora težiti svako preduzeća, koristeći sve pogodnosti koje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takvo upravljanje okolišem nudi.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Treći princip, «Hrabriti razvoj i širenje okolinsko prijateljskih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tehnologija», ima veoma pogodno tlo u našoj zemlji. Mala i srednja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preduzeća, gdje je do sada preovladala kategorija trgovinskih preduzeća, sve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više prerastaju u kategoriju proizvodnih preduzeća, koristeći brojne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pogodnosti koje su prisutne kod nas. Ovdje dolazi do izražaja načelo zamjene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načelo integralnog pristupa iz Zakona o zaštiti okoliša. U postupcima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promjena djelatnosti, preduzeća se opremaju postrojenjima koja su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savremena, stare uređaje zamjenjuju novim, a pošto je to, u većini slučajeva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praćeno kreditnim odnosima sa bankama, tu dolazi do izražaja, obaveznost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postupanja u skladu sa okolinskim propisima, kao preduslov za dobijanje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kredita.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ovaj način, bankarstvo direktno utiče da preduzeća sve više pažnje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posvećuju opremanju sa strojevima koji omogučavaju recikliranje, koji štede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energiju ili na drugi način direktno utiču na poboljšanje uslova življenja i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poboljšanje odnosa prema okolišu.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Proizvodi koji su namjenjeni izvozu, kao preduslov za izvoz, imaju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obavezu da ispunjavaju propisane standarde, što direktno govori i o uticaju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kupaca na uvođenje novih tehnologija koje su prijateljske u odnosu na okoliš.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Kod nas se vrlo često postavlja pitanje koje su to prednosti korištenja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ovih tehnologija, jer trenutačno izdvajanje iz prihoda preduzeća većih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sredstava u cilju poboljšanja odnosa prema zaštiti okoliša, a da se odmah ne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vide finansijski efekti, nailazi na odbijanje kod menadžera preduzeća.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Zbog ovakvih pitanja, mora se istaći slijedeće: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Miralem Porobić, Ajla Avdagić: TRI STUBA AARHUŠKE KONVENCIJE SA POSEBNIM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OSVRTOM NA ZAŠTITU OKOLIŠA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272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Finansijski efekti se ipak odmah osjete u postupcima odobravanja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kredita. Osim ekonomskih pokazatelja, banka zahtjeva da se obradi i kriterij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smanjenja ekološkog rizika, te ne odobrava kredite u slučajevima kada se radi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uvođenju tehnologije koja će povečati ekološki rizik. Osiguravajuća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društva, također ugovaraju posebne uslove za police osiguranja kod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povećanih ekoloških rizika.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Ipak, najveće pogodnosti se javljaju kao posredni finansijski efekti.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Naime, preduzeća koja već imaju uređen sistem upravljanja okolišem, postaju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prepoznatljiva na tržištu, te daleko lakše mogu pronaći kupca u inostranstvu, 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samim tim im se otvaraju nova tržišta.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Svakodnevna edukacija potrošača dovodi do toga da se potrošači sve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više okreću kupovini roba koje su proizvedene u skladu sa ekološkim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normama, da zahtjevaju sve veće kontrole robe u cilju izbjegavanja kupovine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robe koja je štetna za zdravlje, tako da tržište počinje da diktira proizvodnju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robe sa tehnologijama koje su prijateljske sa ekologijom. Sve su češće pojave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otkazivanja naruđbi i vračanje isporučene robe koja ne odgovara tim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standardima. Odnos krajnjeg potrošača prema robi, postaje sve više mjerilo na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osnovu kojeg se i proizvodi roba.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Sve veća cijena energije, direktno utiče da se preduzeća sve više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pažnje posvećuju unutrašnjoj organizacji, boljem upravljanju proizvodnjom,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kako bi bez dodatnih troškova postigle povečanu efikasnost proizvodnje. To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 veoma vidljivo kod drvoprerađivačkih firmi, koje su u ranijem periodu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znale uništavati ogromne količine drvnog otpada, a sada ga prerađuju i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izvoze, a ostatak koriste kao vlastito gorivo za sušare i druge potrebe.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Ogromne uštede se postižu i kroz bolje organizovanje transporta, koristeći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povratni transport, usputne transporte i druge pogodnosti uštede energije.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Poseban finansijski efekat se dobija kada se koristi sirovina na način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 se nakon korištenja može reciklirati. Na žalost, ovom dijelu finansijskog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efekta još uvijek nije posvećena dovoljna pažnja. Ogromne količine papira se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uništavaju bez slanja u reciklažu, plastične boce plutaju našim rijekama,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staklena ambalaža se ne otkupljuje. U cilju poboljšanja ovih finansijskih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efekata, Svjetska banka je krenula u finansiranje izgradnje eko deponija, koje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 i imale zadatak da organizuju prikupljanje otpada na način da se može ući u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273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proces recikliranja. I ovaj proces nailazi na protivljenja, zbog čega se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pojedinačnim aktivnostima pristupa rješavanju tog pitanja. Tako je Coca cola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najavila da će ići na otkup plastične ambalaže, na koji način će uštedjeti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znatna sredstva.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Aktivna uloga sve većeg broja nevladinih organizacija u zaštiti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okoliša, već u fazama odobravanja prethodnih radnji za izgradnju proizvodnih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kapaciteta za koje se smatra da će imati štetan ekološki uticaj, dovodi u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situaciju da i menadžmenti preduzeća počinju cijeniti njihov uticaj, te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preduzimaju sve aktivnosti da ne dolazi do narušavanja eko sistema, jer svi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postupci osporavanja su spori, a to onda znatno utiče na sigurnost i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djelotvornost buduće investicije. Već su poznati slučajevi kada je zbog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aktivnosti nevladinih organizacija, pa i samih mještana, obustavljena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investicija, bez obzira što su bila uložena znatna finansijska sredstva. Ovo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dovodi do toga da se već određeni broj preduzeća opredjeljuje da koristi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napredne tehnologije, koje su znatno iznad utvrđenih normi zaštite okoline,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jer je utvrđeno da je jednostavnije i finansijski isplativije, dugoročno gledano,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koristiti takav pristup, nego vršiti česte prepravke i usklađivanja sa normama.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Ovdje bi bilo interesantno obraditi i odnos prema Zakonu o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prostornom planiranju i korištenju zemljišta (objavljen u «Sl.novinama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FBiH», br.2/06,72/07, 32/08, 4/10, 13/10, 45/10), u kojem je posvećeno dosta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pažnje postupku dobijanja okolinske dozvole, ali sam značaj i postupak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dobijanja okolinske dozvole zaslužuje da to bude posebna tema. Ipak, kroz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samu prezentaciju ovog rada, biće govora i o okolinskoj dozvoli.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Naše krivično zakonodavstvo je utvrdilo neka krivična djela iz oblasti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zaštite okoliša, a glava XXVI u Krivičnom zakonu FBiH, je dobila naziv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KRIVIČNA DJELA PROTIV OKOLIŠA, POLJOPRIVREDE I PRIRODNIH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DOBARA. To su krivična djela utvrđena u čl. 303. Onečišćenje okoliša,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čl.304. Ugrožavanje okoliša napravama, čl. 395., Ugrožavanje okoliša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otpadom, čl.306. Ugrožavanje okoliša bukom, zatim čl.315. Pustošenje šuma,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čl. 321. Oštećenje, uništenje i nedozvoljeni izvoz spomenika kulture i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zaštićenih objekata prirode.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Miralem Porobić, Ajla Avdagić: TRI STUBA AARHUŠKE KONVENCIJE SA POSEBNIM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OSVRTOM NA ZAŠTITU OKOLIŠA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274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ZAKLJUČAK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Aktivno uključivanja pravosudnih organa blagovremenim donošenjem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sudskih odluka, sigurno je da može pospješiti i poboljšati odnos prema našem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okolišu.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Međutim, ukoliko se ne posveti dužna pažnja i edukaciji stanovništva,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 povečavanju njihove uloge u prethodnim postupcima kod donošenja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odluka, ni pravosudni organi neće moći samostalno ništa učiniti.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 tome, uvijek bi trebali imati na umu poznatu indijansku izreku «...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Zemlju nismo naslijedili od svojih predaka. Posudili smo je od svojih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potomaka!»</w:t>
      </w:r>
    </w:p>
    <w:p w:rsidR="00AE4C1D" w:rsidRDefault="00AE4C1D" w:rsidP="00AE4C1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Omogućimo i mi našim potomcima da uživaju u ljepotama našeg</w:t>
      </w:r>
    </w:p>
    <w:p w:rsidR="0028510E" w:rsidRDefault="00AE4C1D" w:rsidP="00AE4C1D">
      <w:r>
        <w:rPr>
          <w:rFonts w:ascii="TimesNewRoman" w:hAnsi="TimesNewRoman" w:cs="TimesNewRoman"/>
          <w:sz w:val="24"/>
          <w:szCs w:val="24"/>
        </w:rPr>
        <w:t>okruženja.</w:t>
      </w:r>
      <w:bookmarkStart w:id="0" w:name="_GoBack"/>
      <w:bookmarkEnd w:id="0"/>
    </w:p>
    <w:sectPr w:rsidR="0028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Garamond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Courier New"/>
    <w:panose1 w:val="0501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DD"/>
    <w:rsid w:val="0028510E"/>
    <w:rsid w:val="00AE4C1D"/>
    <w:rsid w:val="00E15832"/>
    <w:rsid w:val="00F0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7910</Words>
  <Characters>45091</Characters>
  <Application>Microsoft Office Word</Application>
  <DocSecurity>0</DocSecurity>
  <Lines>375</Lines>
  <Paragraphs>105</Paragraphs>
  <ScaleCrop>false</ScaleCrop>
  <Company/>
  <LinksUpToDate>false</LinksUpToDate>
  <CharactersWithSpaces>52896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3</cp:revision>
  <dcterms:created xsi:type="dcterms:W3CDTF">2016-03-22T10:06:00Z</dcterms:created>
  <dcterms:modified xsi:type="dcterms:W3CDTF">2016-03-22T10:06:00Z</dcterms:modified>
</cp:coreProperties>
</file>