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A1" w:rsidRPr="00B502FE" w:rsidRDefault="00C93DA1" w:rsidP="00C93DA1">
      <w:pPr>
        <w:jc w:val="center"/>
        <w:rPr>
          <w:sz w:val="28"/>
          <w:szCs w:val="28"/>
          <w:lang w:val="en-US"/>
        </w:rPr>
      </w:pPr>
      <w:bookmarkStart w:id="0" w:name="_Toc354517283"/>
      <w:r w:rsidRPr="00B502FE">
        <w:rPr>
          <w:sz w:val="28"/>
          <w:szCs w:val="28"/>
          <w:lang w:val="en-US"/>
        </w:rPr>
        <w:t>Virtual Banking: An Overview</w:t>
      </w:r>
    </w:p>
    <w:bookmarkEnd w:id="0"/>
    <w:p w:rsidR="00DC0765" w:rsidRPr="00C93DA1" w:rsidRDefault="00DC0765" w:rsidP="00DC0765">
      <w:pPr>
        <w:pStyle w:val="KonuBal"/>
        <w:jc w:val="center"/>
        <w:outlineLvl w:val="0"/>
        <w:rPr>
          <w:rFonts w:ascii="Times New Roman" w:hAnsi="Times New Roman" w:cs="Times New Roman"/>
          <w:color w:val="000000" w:themeColor="text1"/>
          <w:sz w:val="2"/>
          <w:szCs w:val="28"/>
          <w:lang w:val="en-US"/>
        </w:rPr>
      </w:pPr>
    </w:p>
    <w:p w:rsidR="002B6B69" w:rsidRPr="002B6B69" w:rsidRDefault="002B6B69" w:rsidP="002B6B69">
      <w:pPr>
        <w:pStyle w:val="AralkYok"/>
        <w:jc w:val="center"/>
        <w:rPr>
          <w:rFonts w:ascii="Times New Roman" w:hAnsi="Times New Roman"/>
          <w:b/>
          <w:bCs/>
        </w:rPr>
      </w:pPr>
      <w:bookmarkStart w:id="1" w:name="_GoBack"/>
      <w:r w:rsidRPr="002B6B69">
        <w:rPr>
          <w:rFonts w:ascii="Times New Roman" w:hAnsi="Times New Roman"/>
          <w:b/>
          <w:bCs/>
        </w:rPr>
        <w:t>Muhammet Özcan</w:t>
      </w:r>
    </w:p>
    <w:bookmarkEnd w:id="1"/>
    <w:p w:rsidR="002B6B69" w:rsidRPr="002B6B69" w:rsidRDefault="002B6B69" w:rsidP="002B6B69">
      <w:pPr>
        <w:pStyle w:val="AralkYok"/>
        <w:jc w:val="center"/>
        <w:rPr>
          <w:rFonts w:ascii="Times New Roman" w:hAnsi="Times New Roman"/>
          <w:i/>
          <w:color w:val="222222"/>
          <w:shd w:val="clear" w:color="auto" w:fill="FFFFFF"/>
        </w:rPr>
      </w:pPr>
      <w:r w:rsidRPr="002B6B69">
        <w:rPr>
          <w:rFonts w:ascii="Times New Roman" w:hAnsi="Times New Roman"/>
          <w:i/>
        </w:rPr>
        <w:t xml:space="preserve">Atatürk University, </w:t>
      </w:r>
      <w:r w:rsidRPr="002B6B69">
        <w:rPr>
          <w:rFonts w:ascii="Times New Roman" w:hAnsi="Times New Roman"/>
          <w:i/>
          <w:color w:val="222222"/>
          <w:shd w:val="clear" w:color="auto" w:fill="FFFFFF"/>
        </w:rPr>
        <w:t>Erzurum, Turkey</w:t>
      </w:r>
    </w:p>
    <w:p w:rsidR="002B6B69" w:rsidRPr="00E8017D" w:rsidRDefault="002B6B69" w:rsidP="002B6B69">
      <w:pPr>
        <w:pStyle w:val="AralkYok"/>
        <w:rPr>
          <w:rFonts w:ascii="Times New Roman" w:hAnsi="Times New Roman"/>
          <w:bCs/>
        </w:rPr>
      </w:pPr>
    </w:p>
    <w:p w:rsidR="002B6B69" w:rsidRPr="002B6B69" w:rsidRDefault="002B6B69" w:rsidP="002B6B69">
      <w:pPr>
        <w:pStyle w:val="AralkYok"/>
        <w:jc w:val="center"/>
        <w:rPr>
          <w:rFonts w:ascii="Times New Roman" w:hAnsi="Times New Roman"/>
          <w:b/>
          <w:bCs/>
        </w:rPr>
      </w:pPr>
      <w:r w:rsidRPr="002B6B69">
        <w:rPr>
          <w:rFonts w:ascii="Times New Roman" w:hAnsi="Times New Roman"/>
          <w:b/>
          <w:bCs/>
        </w:rPr>
        <w:t>Murat Serçemeli</w:t>
      </w:r>
    </w:p>
    <w:p w:rsidR="002B6B69" w:rsidRPr="002B6B69" w:rsidRDefault="002B6B69" w:rsidP="002B6B69">
      <w:pPr>
        <w:pStyle w:val="AralkYok"/>
        <w:jc w:val="center"/>
        <w:rPr>
          <w:rFonts w:ascii="Times New Roman" w:hAnsi="Times New Roman"/>
          <w:i/>
          <w:color w:val="222222"/>
          <w:shd w:val="clear" w:color="auto" w:fill="FFFFFF"/>
        </w:rPr>
      </w:pPr>
      <w:r w:rsidRPr="002B6B69">
        <w:rPr>
          <w:rFonts w:ascii="Times New Roman" w:hAnsi="Times New Roman"/>
          <w:i/>
        </w:rPr>
        <w:t xml:space="preserve">Atatürk University, </w:t>
      </w:r>
      <w:r w:rsidRPr="002B6B69">
        <w:rPr>
          <w:rFonts w:ascii="Times New Roman" w:hAnsi="Times New Roman"/>
          <w:i/>
          <w:color w:val="222222"/>
          <w:shd w:val="clear" w:color="auto" w:fill="FFFFFF"/>
        </w:rPr>
        <w:t>Erzurum, Turkey</w:t>
      </w:r>
    </w:p>
    <w:p w:rsidR="002B6B69" w:rsidRPr="00E8017D" w:rsidRDefault="002B6B69" w:rsidP="002B6B69">
      <w:pPr>
        <w:pStyle w:val="AralkYok"/>
        <w:jc w:val="center"/>
        <w:rPr>
          <w:rFonts w:ascii="Times New Roman" w:hAnsi="Times New Roman"/>
          <w:bCs/>
        </w:rPr>
      </w:pPr>
    </w:p>
    <w:p w:rsidR="002B6B69" w:rsidRPr="002B6B69" w:rsidRDefault="002B6B69" w:rsidP="002B6B69">
      <w:pPr>
        <w:pStyle w:val="AralkYok"/>
        <w:jc w:val="center"/>
        <w:rPr>
          <w:rFonts w:ascii="Times New Roman" w:hAnsi="Times New Roman"/>
          <w:b/>
          <w:bCs/>
        </w:rPr>
      </w:pPr>
      <w:r w:rsidRPr="002B6B69">
        <w:rPr>
          <w:rFonts w:ascii="Times New Roman" w:hAnsi="Times New Roman"/>
          <w:b/>
          <w:bCs/>
        </w:rPr>
        <w:t>Ensar Ağırman</w:t>
      </w:r>
    </w:p>
    <w:p w:rsidR="002B6B69" w:rsidRPr="002B6B69" w:rsidRDefault="002B6B69" w:rsidP="002B6B69">
      <w:pPr>
        <w:pStyle w:val="AralkYok"/>
        <w:jc w:val="center"/>
        <w:rPr>
          <w:rFonts w:ascii="Times New Roman" w:hAnsi="Times New Roman"/>
          <w:i/>
          <w:color w:val="222222"/>
          <w:shd w:val="clear" w:color="auto" w:fill="FFFFFF"/>
        </w:rPr>
      </w:pPr>
      <w:r w:rsidRPr="002B6B69">
        <w:rPr>
          <w:rFonts w:ascii="Times New Roman" w:hAnsi="Times New Roman"/>
          <w:i/>
        </w:rPr>
        <w:t xml:space="preserve">Atatürk University, </w:t>
      </w:r>
      <w:r w:rsidRPr="002B6B69">
        <w:rPr>
          <w:rFonts w:ascii="Times New Roman" w:hAnsi="Times New Roman"/>
          <w:i/>
          <w:color w:val="222222"/>
          <w:shd w:val="clear" w:color="auto" w:fill="FFFFFF"/>
        </w:rPr>
        <w:t>Erzurum, Turkey</w:t>
      </w:r>
    </w:p>
    <w:p w:rsidR="002B6B69" w:rsidRPr="00E8017D" w:rsidRDefault="002B6B69" w:rsidP="002B6B69">
      <w:pPr>
        <w:pStyle w:val="AralkYok"/>
        <w:jc w:val="center"/>
        <w:rPr>
          <w:rFonts w:ascii="Times New Roman" w:hAnsi="Times New Roman"/>
          <w:bCs/>
        </w:rPr>
      </w:pPr>
    </w:p>
    <w:p w:rsidR="002B6B69" w:rsidRPr="002B6B69" w:rsidRDefault="002B6B69" w:rsidP="002B6B69">
      <w:pPr>
        <w:pStyle w:val="AralkYok"/>
        <w:jc w:val="center"/>
        <w:rPr>
          <w:rFonts w:ascii="Times New Roman" w:hAnsi="Times New Roman"/>
          <w:b/>
        </w:rPr>
      </w:pPr>
      <w:r w:rsidRPr="002B6B69">
        <w:rPr>
          <w:rFonts w:ascii="Times New Roman" w:hAnsi="Times New Roman"/>
          <w:b/>
          <w:bCs/>
        </w:rPr>
        <w:t>Reşat Karcıoğlu</w:t>
      </w:r>
    </w:p>
    <w:p w:rsidR="002B6B69" w:rsidRPr="002B6B69" w:rsidRDefault="002B6B69" w:rsidP="002B6B69">
      <w:pPr>
        <w:pStyle w:val="AralkYok"/>
        <w:jc w:val="center"/>
        <w:rPr>
          <w:rFonts w:ascii="Times New Roman" w:hAnsi="Times New Roman"/>
          <w:i/>
          <w:color w:val="222222"/>
          <w:shd w:val="clear" w:color="auto" w:fill="FFFFFF"/>
        </w:rPr>
      </w:pPr>
      <w:r w:rsidRPr="002B6B69">
        <w:rPr>
          <w:rFonts w:ascii="Times New Roman" w:hAnsi="Times New Roman"/>
          <w:i/>
        </w:rPr>
        <w:t xml:space="preserve">Atatürk University, </w:t>
      </w:r>
      <w:r w:rsidRPr="002B6B69">
        <w:rPr>
          <w:rFonts w:ascii="Times New Roman" w:hAnsi="Times New Roman"/>
          <w:i/>
          <w:color w:val="222222"/>
          <w:shd w:val="clear" w:color="auto" w:fill="FFFFFF"/>
        </w:rPr>
        <w:t>Erzurum, Turkey</w:t>
      </w:r>
    </w:p>
    <w:p w:rsidR="002B6B69" w:rsidRPr="00E8017D" w:rsidRDefault="002B6B69" w:rsidP="002B6B69">
      <w:pPr>
        <w:pStyle w:val="AralkYok"/>
        <w:jc w:val="center"/>
        <w:rPr>
          <w:rFonts w:ascii="Times New Roman" w:hAnsi="Times New Roman"/>
          <w:color w:val="222222"/>
          <w:shd w:val="clear" w:color="auto" w:fill="FFFFFF"/>
        </w:rPr>
      </w:pPr>
      <w:hyperlink r:id="rId8" w:history="1">
        <w:r w:rsidRPr="00932AF5">
          <w:rPr>
            <w:rStyle w:val="Kpr"/>
            <w:rFonts w:ascii="Times New Roman" w:hAnsi="Times New Roman"/>
            <w:shd w:val="clear" w:color="auto" w:fill="FFFFFF"/>
          </w:rPr>
          <w:t>rkarci@atauni.edu.tr</w:t>
        </w:r>
      </w:hyperlink>
      <w:r>
        <w:rPr>
          <w:rFonts w:ascii="Times New Roman" w:hAnsi="Times New Roman"/>
          <w:color w:val="222222"/>
          <w:shd w:val="clear" w:color="auto" w:fill="FFFFFF"/>
        </w:rPr>
        <w:t xml:space="preserve"> </w:t>
      </w:r>
    </w:p>
    <w:p w:rsidR="002B6B69" w:rsidRPr="00E8017D" w:rsidRDefault="002B6B69" w:rsidP="002B6B69">
      <w:pPr>
        <w:pStyle w:val="AralkYok"/>
        <w:jc w:val="center"/>
        <w:rPr>
          <w:rFonts w:ascii="Times New Roman" w:hAnsi="Times New Roman"/>
          <w:bCs/>
        </w:rPr>
      </w:pPr>
    </w:p>
    <w:p w:rsidR="002B6B69" w:rsidRPr="002B6B69" w:rsidRDefault="002B6B69" w:rsidP="002B6B69">
      <w:pPr>
        <w:pStyle w:val="AralkYok"/>
        <w:jc w:val="center"/>
        <w:rPr>
          <w:rFonts w:ascii="Times New Roman" w:hAnsi="Times New Roman"/>
          <w:b/>
          <w:bCs/>
        </w:rPr>
      </w:pPr>
      <w:r w:rsidRPr="002B6B69">
        <w:rPr>
          <w:rFonts w:ascii="Times New Roman" w:hAnsi="Times New Roman"/>
          <w:b/>
          <w:bCs/>
        </w:rPr>
        <w:t>M. Dursun Kaya</w:t>
      </w:r>
    </w:p>
    <w:p w:rsidR="002B6B69" w:rsidRPr="002B6B69" w:rsidRDefault="002B6B69" w:rsidP="002B6B69">
      <w:pPr>
        <w:pStyle w:val="AralkYok"/>
        <w:jc w:val="center"/>
        <w:rPr>
          <w:rFonts w:ascii="Times New Roman" w:hAnsi="Times New Roman"/>
          <w:i/>
          <w:color w:val="222222"/>
          <w:shd w:val="clear" w:color="auto" w:fill="FFFFFF"/>
        </w:rPr>
      </w:pPr>
      <w:r w:rsidRPr="002B6B69">
        <w:rPr>
          <w:rFonts w:ascii="Times New Roman" w:hAnsi="Times New Roman"/>
          <w:i/>
        </w:rPr>
        <w:t xml:space="preserve">Atatürk University, </w:t>
      </w:r>
      <w:r w:rsidRPr="002B6B69">
        <w:rPr>
          <w:rFonts w:ascii="Times New Roman" w:hAnsi="Times New Roman"/>
          <w:i/>
          <w:color w:val="222222"/>
          <w:shd w:val="clear" w:color="auto" w:fill="FFFFFF"/>
        </w:rPr>
        <w:t>Erzurum, Turkey</w:t>
      </w:r>
    </w:p>
    <w:p w:rsidR="002B6B69" w:rsidRDefault="002B6B69" w:rsidP="002B6B69">
      <w:pPr>
        <w:pStyle w:val="AralkYok"/>
        <w:jc w:val="center"/>
        <w:rPr>
          <w:rFonts w:ascii="Times New Roman" w:hAnsi="Times New Roman"/>
          <w:color w:val="222222"/>
          <w:shd w:val="clear" w:color="auto" w:fill="FFFFFF"/>
        </w:rPr>
      </w:pPr>
      <w:hyperlink r:id="rId9" w:history="1">
        <w:r w:rsidRPr="00932AF5">
          <w:rPr>
            <w:rStyle w:val="Kpr"/>
            <w:rFonts w:ascii="Times New Roman" w:hAnsi="Times New Roman"/>
            <w:shd w:val="clear" w:color="auto" w:fill="FFFFFF"/>
          </w:rPr>
          <w:t>dursun@atauni.edu.tr</w:t>
        </w:r>
      </w:hyperlink>
      <w:r>
        <w:rPr>
          <w:rFonts w:ascii="Times New Roman" w:hAnsi="Times New Roman"/>
          <w:color w:val="222222"/>
          <w:shd w:val="clear" w:color="auto" w:fill="FFFFFF"/>
        </w:rPr>
        <w:t xml:space="preserve"> </w:t>
      </w:r>
    </w:p>
    <w:p w:rsidR="00285B9A" w:rsidRDefault="00285B9A" w:rsidP="000C0831">
      <w:pPr>
        <w:jc w:val="both"/>
        <w:rPr>
          <w:b/>
          <w:noProof/>
          <w:sz w:val="22"/>
          <w:szCs w:val="22"/>
          <w:lang w:val="en-US"/>
        </w:rPr>
      </w:pPr>
    </w:p>
    <w:p w:rsidR="002B6B69" w:rsidRPr="00B34A11" w:rsidRDefault="002B6B69"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2B6B69" w:rsidRDefault="002B6B69" w:rsidP="002B6B69">
      <w:pPr>
        <w:ind w:left="680" w:right="680"/>
        <w:jc w:val="both"/>
        <w:rPr>
          <w:noProof/>
          <w:sz w:val="22"/>
          <w:szCs w:val="22"/>
          <w:lang w:val="en-US"/>
        </w:rPr>
      </w:pPr>
    </w:p>
    <w:p w:rsidR="002B6B69" w:rsidRPr="002B6B69" w:rsidRDefault="002B6B69" w:rsidP="002B6B69">
      <w:pPr>
        <w:ind w:left="680" w:right="680"/>
        <w:jc w:val="both"/>
        <w:rPr>
          <w:noProof/>
          <w:sz w:val="22"/>
          <w:szCs w:val="22"/>
          <w:lang w:val="en-US"/>
        </w:rPr>
      </w:pPr>
      <w:r w:rsidRPr="002B6B69">
        <w:rPr>
          <w:sz w:val="22"/>
          <w:szCs w:val="22"/>
          <w:lang w:val="en-US"/>
        </w:rPr>
        <w:t xml:space="preserve">Virtual banking can be defined as a bank without branch which offers its services by means of individual computers or electronic tools, ATM and telephone. As virtual banks can’t put up with the cost of branch opening, they offer the savings obtained from the costing to their customers as high saving interest. In the study, it will be mentioned from the definition of virtual banking to its advantages and disadvantages, and samples of virtual banks in the world, the superiority in costing per operation in comparison with traditional banking. In conclusion, thanks to virtual banking, situation of earn and earn will occur, and costing in banking system will reduce, and this will reflect to the customers positively. </w:t>
      </w:r>
    </w:p>
    <w:p w:rsidR="002B6B69" w:rsidRPr="002B6B69" w:rsidRDefault="002B6B69" w:rsidP="002B6B69">
      <w:pPr>
        <w:ind w:left="680" w:right="680"/>
        <w:jc w:val="both"/>
        <w:rPr>
          <w:noProof/>
          <w:sz w:val="22"/>
          <w:szCs w:val="22"/>
          <w:lang w:val="en-US"/>
        </w:rPr>
      </w:pPr>
    </w:p>
    <w:p w:rsidR="002B6B69" w:rsidRPr="002B6B69" w:rsidRDefault="002B6B69" w:rsidP="002B6B69">
      <w:pPr>
        <w:ind w:left="680" w:right="680"/>
        <w:jc w:val="both"/>
        <w:rPr>
          <w:noProof/>
          <w:sz w:val="22"/>
          <w:szCs w:val="22"/>
          <w:lang w:val="en-US"/>
        </w:rPr>
      </w:pPr>
      <w:r w:rsidRPr="002B6B69">
        <w:rPr>
          <w:b/>
          <w:sz w:val="22"/>
          <w:szCs w:val="22"/>
          <w:lang w:val="en-US"/>
        </w:rPr>
        <w:t>Keywords:</w:t>
      </w:r>
      <w:r w:rsidRPr="002B6B69">
        <w:rPr>
          <w:sz w:val="22"/>
          <w:szCs w:val="22"/>
          <w:lang w:val="en-US"/>
        </w:rPr>
        <w:t xml:space="preserve"> Virtual banking, internet banking, traditional banking</w:t>
      </w:r>
    </w:p>
    <w:p w:rsidR="00EE1A90" w:rsidRPr="00AC42E5" w:rsidRDefault="00EE1A90" w:rsidP="000C0831">
      <w:pPr>
        <w:ind w:left="567" w:right="567"/>
        <w:jc w:val="both"/>
        <w:rPr>
          <w:noProof/>
          <w:color w:val="000000"/>
          <w:lang w:val="en-US"/>
        </w:rPr>
      </w:pPr>
    </w:p>
    <w:p w:rsidR="00285B9A" w:rsidRPr="00AC42E5" w:rsidRDefault="00285B9A" w:rsidP="000C0831">
      <w:pPr>
        <w:ind w:left="567" w:right="567"/>
        <w:jc w:val="both"/>
        <w:rPr>
          <w:noProof/>
          <w:color w:val="000000"/>
          <w:lang w:val="en-US"/>
        </w:rPr>
      </w:pPr>
      <w:r w:rsidRPr="00AC42E5">
        <w:rPr>
          <w:noProof/>
          <w:color w:val="000000"/>
          <w:lang w:val="en-US"/>
        </w:rPr>
        <w:t xml:space="preserve"> </w:t>
      </w:r>
    </w:p>
    <w:p w:rsidR="00285B9A" w:rsidRPr="00AC42E5" w:rsidRDefault="00285B9A" w:rsidP="000C0831">
      <w:pPr>
        <w:jc w:val="both"/>
        <w:rPr>
          <w:b/>
          <w:noProof/>
          <w:lang w:val="en-US"/>
        </w:rPr>
      </w:pPr>
      <w:r w:rsidRPr="00AC42E5">
        <w:rPr>
          <w:b/>
          <w:noProof/>
          <w:lang w:val="en-US"/>
        </w:rPr>
        <w:t>Introduction</w:t>
      </w:r>
    </w:p>
    <w:p w:rsidR="00285B9A" w:rsidRPr="00AC42E5" w:rsidRDefault="00285B9A" w:rsidP="000C0831">
      <w:pPr>
        <w:jc w:val="both"/>
        <w:rPr>
          <w:noProof/>
          <w:lang w:val="en-US"/>
        </w:rPr>
      </w:pPr>
    </w:p>
    <w:p w:rsidR="002B6B69" w:rsidRPr="00DD3148" w:rsidRDefault="002B6B69" w:rsidP="002B6B69">
      <w:pPr>
        <w:jc w:val="both"/>
        <w:rPr>
          <w:lang w:val="en-US"/>
        </w:rPr>
      </w:pPr>
      <w:r w:rsidRPr="00DD3148">
        <w:rPr>
          <w:lang w:val="en-US"/>
        </w:rPr>
        <w:t>Today is called “Technology Time.” The developments in technology offer many different possibilities to business world. Banking sector as one of the world’s largest sectors is one of the sectors using technology more. The majority today’s banking operations are made through the Internet rather than branches. Internet banking have emerged at the last 12 years, but a research about consumer’s payments shows that there is an increase of 50% in using internet banking of internet surfers.</w:t>
      </w:r>
    </w:p>
    <w:p w:rsidR="002B6B69" w:rsidRDefault="002B6B69" w:rsidP="002B6B69">
      <w:pPr>
        <w:jc w:val="both"/>
        <w:rPr>
          <w:lang w:val="en-US"/>
        </w:rPr>
      </w:pPr>
    </w:p>
    <w:p w:rsidR="002B6B69" w:rsidRPr="00DD3148" w:rsidRDefault="002B6B69" w:rsidP="002B6B69">
      <w:pPr>
        <w:jc w:val="both"/>
        <w:rPr>
          <w:lang w:val="en-US"/>
        </w:rPr>
      </w:pPr>
      <w:r w:rsidRPr="00DD3148">
        <w:rPr>
          <w:lang w:val="en-US"/>
        </w:rPr>
        <w:t>Dream a bank that can be reached easily from your house, office or anywhere you have a smartphone. Virtual bank which offer their banking services by the electronically appliance as ATM, phone, PC or Internet can be defined as a bank without branch.</w:t>
      </w:r>
    </w:p>
    <w:p w:rsidR="002B6B69" w:rsidRDefault="002B6B69" w:rsidP="002B6B69">
      <w:pPr>
        <w:jc w:val="both"/>
        <w:rPr>
          <w:lang w:val="en-US"/>
        </w:rPr>
      </w:pPr>
    </w:p>
    <w:p w:rsidR="002B6B69" w:rsidRPr="00DD3148" w:rsidRDefault="002B6B69" w:rsidP="002B6B69">
      <w:pPr>
        <w:jc w:val="both"/>
        <w:rPr>
          <w:lang w:val="en-US"/>
        </w:rPr>
      </w:pPr>
      <w:r w:rsidRPr="00DD3148">
        <w:rPr>
          <w:lang w:val="en-US"/>
        </w:rPr>
        <w:t>Virtual banks remedy to customer’s problems about security, learning and using easily, functionality, credibility. Virtual banking becomes a focus that makes an effort in order to gain traction of customers and make them glad. This is clear that virtual banking has an important place in future of banking sectors.</w:t>
      </w:r>
    </w:p>
    <w:p w:rsidR="002B6B69" w:rsidRPr="00DD3148" w:rsidRDefault="002B6B69" w:rsidP="002B6B69">
      <w:pPr>
        <w:jc w:val="both"/>
        <w:rPr>
          <w:lang w:val="en-US"/>
        </w:rPr>
      </w:pPr>
      <w:r w:rsidRPr="00DD3148">
        <w:rPr>
          <w:lang w:val="en-US"/>
        </w:rPr>
        <w:lastRenderedPageBreak/>
        <w:t>Traditional banks reflect to their customer’s cost of opening branches as cost and interest rate. However Virtual Bank’s costs are lower than traditional banks, because Virtual Bank doesn’t need to branch network. It provides operational cost effectiveness, so that we higher lend to interest for your deposits. Just because of this banks are fort his, aren’t they?</w:t>
      </w:r>
    </w:p>
    <w:p w:rsidR="002B6B69" w:rsidRDefault="002B6B69" w:rsidP="002B6B69">
      <w:pPr>
        <w:jc w:val="both"/>
        <w:rPr>
          <w:b/>
          <w:lang w:val="en-US"/>
        </w:rPr>
      </w:pPr>
    </w:p>
    <w:p w:rsidR="002B6B69" w:rsidRDefault="002B6B69" w:rsidP="002B6B69">
      <w:pPr>
        <w:jc w:val="both"/>
        <w:rPr>
          <w:b/>
          <w:lang w:val="en-US"/>
        </w:rPr>
      </w:pPr>
      <w:r w:rsidRPr="00DD3148">
        <w:rPr>
          <w:b/>
          <w:lang w:val="en-US"/>
        </w:rPr>
        <w:t>Advantages of Virtual Banking</w:t>
      </w:r>
    </w:p>
    <w:p w:rsidR="002B6B69" w:rsidRPr="00DD3148" w:rsidRDefault="002B6B69" w:rsidP="002B6B69">
      <w:pPr>
        <w:jc w:val="both"/>
        <w:rPr>
          <w:b/>
          <w:lang w:val="en-US"/>
        </w:rPr>
      </w:pPr>
    </w:p>
    <w:p w:rsidR="002B6B69" w:rsidRDefault="002B6B69" w:rsidP="002B6B69">
      <w:pPr>
        <w:pStyle w:val="ListeParagraf"/>
        <w:numPr>
          <w:ilvl w:val="0"/>
          <w:numId w:val="1"/>
        </w:numPr>
        <w:spacing w:after="200" w:line="276" w:lineRule="auto"/>
        <w:jc w:val="both"/>
        <w:rPr>
          <w:lang w:val="en-US"/>
        </w:rPr>
      </w:pPr>
      <w:r w:rsidRPr="00DD3148">
        <w:rPr>
          <w:i/>
          <w:lang w:val="en-US"/>
        </w:rPr>
        <w:t>Provide a useful way for banking operation:</w:t>
      </w:r>
      <w:r w:rsidRPr="00DD3148">
        <w:rPr>
          <w:lang w:val="en-US"/>
        </w:rPr>
        <w:t xml:space="preserve"> Virtual banks provide to their customers lower cost than traditional banks, useful and flexible scope.</w:t>
      </w:r>
    </w:p>
    <w:p w:rsidR="002B6B69" w:rsidRPr="00DD3148" w:rsidRDefault="002B6B69" w:rsidP="002B6B69">
      <w:pPr>
        <w:pStyle w:val="ListeParagraf"/>
        <w:spacing w:after="200" w:line="276" w:lineRule="auto"/>
        <w:ind w:left="1065"/>
        <w:jc w:val="both"/>
        <w:rPr>
          <w:lang w:val="en-US"/>
        </w:rPr>
      </w:pPr>
    </w:p>
    <w:p w:rsidR="002B6B69" w:rsidRDefault="002B6B69" w:rsidP="002B6B69">
      <w:pPr>
        <w:pStyle w:val="ListeParagraf"/>
        <w:numPr>
          <w:ilvl w:val="0"/>
          <w:numId w:val="1"/>
        </w:numPr>
        <w:spacing w:after="200" w:line="276" w:lineRule="auto"/>
        <w:jc w:val="both"/>
        <w:rPr>
          <w:lang w:val="en-US"/>
        </w:rPr>
      </w:pPr>
      <w:r w:rsidRPr="00DD3148">
        <w:rPr>
          <w:i/>
          <w:lang w:val="en-US"/>
        </w:rPr>
        <w:t>Flexible virtual banking system</w:t>
      </w:r>
      <w:r w:rsidRPr="00DD3148">
        <w:rPr>
          <w:lang w:val="en-US"/>
        </w:rPr>
        <w:t>: Customer can check his bank account entering username and password in bank’s web site.</w:t>
      </w:r>
    </w:p>
    <w:p w:rsidR="002B6B69" w:rsidRPr="002B6B69" w:rsidRDefault="002B6B69" w:rsidP="002B6B69">
      <w:pPr>
        <w:pStyle w:val="ListeParagraf"/>
        <w:rPr>
          <w:lang w:val="en-US"/>
        </w:rPr>
      </w:pPr>
    </w:p>
    <w:p w:rsidR="002B6B69" w:rsidRDefault="002B6B69" w:rsidP="002B6B69">
      <w:pPr>
        <w:pStyle w:val="ListeParagraf"/>
        <w:numPr>
          <w:ilvl w:val="0"/>
          <w:numId w:val="1"/>
        </w:numPr>
        <w:spacing w:after="200" w:line="276" w:lineRule="auto"/>
        <w:jc w:val="both"/>
        <w:rPr>
          <w:lang w:val="en-US"/>
        </w:rPr>
      </w:pPr>
      <w:r w:rsidRPr="00DD3148">
        <w:rPr>
          <w:i/>
          <w:lang w:val="en-US"/>
        </w:rPr>
        <w:t>Security:</w:t>
      </w:r>
      <w:r w:rsidRPr="00DD3148">
        <w:rPr>
          <w:lang w:val="en-US"/>
        </w:rPr>
        <w:t xml:space="preserve"> These banks have got state guarantee so far as a certain amount as in our country.</w:t>
      </w:r>
    </w:p>
    <w:p w:rsidR="002B6B69" w:rsidRPr="002B6B69" w:rsidRDefault="002B6B69" w:rsidP="002B6B69">
      <w:pPr>
        <w:pStyle w:val="ListeParagraf"/>
        <w:rPr>
          <w:lang w:val="en-US"/>
        </w:rPr>
      </w:pPr>
    </w:p>
    <w:p w:rsidR="002B6B69" w:rsidRDefault="002B6B69" w:rsidP="002B6B69">
      <w:pPr>
        <w:pStyle w:val="ListeParagraf"/>
        <w:numPr>
          <w:ilvl w:val="0"/>
          <w:numId w:val="1"/>
        </w:numPr>
        <w:spacing w:after="200" w:line="276" w:lineRule="auto"/>
        <w:jc w:val="both"/>
        <w:rPr>
          <w:lang w:val="en-US"/>
        </w:rPr>
      </w:pPr>
      <w:r w:rsidRPr="00DD3148">
        <w:rPr>
          <w:i/>
          <w:lang w:val="en-US"/>
        </w:rPr>
        <w:t>Time factor:</w:t>
      </w:r>
      <w:r w:rsidRPr="00DD3148">
        <w:rPr>
          <w:lang w:val="en-US"/>
        </w:rPr>
        <w:t xml:space="preserve"> One of the reasons of customers prefer to virtual banking is saving time.</w:t>
      </w:r>
    </w:p>
    <w:p w:rsidR="002B6B69" w:rsidRPr="002B6B69" w:rsidRDefault="002B6B69" w:rsidP="002B6B69">
      <w:pPr>
        <w:pStyle w:val="ListeParagraf"/>
        <w:rPr>
          <w:lang w:val="en-US"/>
        </w:rPr>
      </w:pPr>
    </w:p>
    <w:p w:rsidR="002B6B69" w:rsidRDefault="002B6B69" w:rsidP="002B6B69">
      <w:pPr>
        <w:pStyle w:val="ListeParagraf"/>
        <w:numPr>
          <w:ilvl w:val="0"/>
          <w:numId w:val="1"/>
        </w:numPr>
        <w:spacing w:after="200" w:line="276" w:lineRule="auto"/>
        <w:jc w:val="both"/>
        <w:rPr>
          <w:lang w:val="en-US"/>
        </w:rPr>
      </w:pPr>
      <w:r w:rsidRPr="002B6B69">
        <w:rPr>
          <w:i/>
          <w:lang w:val="en-US"/>
        </w:rPr>
        <w:t>Access to information on time:</w:t>
      </w:r>
      <w:r w:rsidRPr="002B6B69">
        <w:rPr>
          <w:lang w:val="en-US"/>
        </w:rPr>
        <w:t xml:space="preserve"> Virtual banking provides information as interest rate, checking account, calculating of credit eligibility on time.</w:t>
      </w:r>
    </w:p>
    <w:p w:rsidR="002B6B69" w:rsidRPr="002B6B69" w:rsidRDefault="002B6B69" w:rsidP="002B6B69">
      <w:pPr>
        <w:pStyle w:val="ListeParagraf"/>
        <w:rPr>
          <w:i/>
          <w:lang w:val="en-US"/>
        </w:rPr>
      </w:pPr>
    </w:p>
    <w:p w:rsidR="002B6B69" w:rsidRDefault="002B6B69" w:rsidP="002B6B69">
      <w:pPr>
        <w:pStyle w:val="ListeParagraf"/>
        <w:numPr>
          <w:ilvl w:val="0"/>
          <w:numId w:val="1"/>
        </w:numPr>
        <w:spacing w:after="200" w:line="276" w:lineRule="auto"/>
        <w:jc w:val="both"/>
        <w:rPr>
          <w:lang w:val="en-US"/>
        </w:rPr>
      </w:pPr>
      <w:r w:rsidRPr="002B6B69">
        <w:rPr>
          <w:i/>
          <w:lang w:val="en-US"/>
        </w:rPr>
        <w:t>Saving operation cost:</w:t>
      </w:r>
      <w:r w:rsidRPr="002B6B69">
        <w:rPr>
          <w:lang w:val="en-US"/>
        </w:rPr>
        <w:t xml:space="preserve"> Virtual banking is in terms of the most appropriate than banking system.</w:t>
      </w:r>
    </w:p>
    <w:p w:rsidR="002B6B69" w:rsidRPr="002B6B69" w:rsidRDefault="002B6B69" w:rsidP="002B6B69">
      <w:pPr>
        <w:pStyle w:val="ListeParagraf"/>
        <w:rPr>
          <w:i/>
          <w:lang w:val="en-US"/>
        </w:rPr>
      </w:pPr>
    </w:p>
    <w:p w:rsidR="002B6B69" w:rsidRDefault="002B6B69" w:rsidP="002B6B69">
      <w:pPr>
        <w:pStyle w:val="ListeParagraf"/>
        <w:numPr>
          <w:ilvl w:val="0"/>
          <w:numId w:val="1"/>
        </w:numPr>
        <w:spacing w:after="200" w:line="276" w:lineRule="auto"/>
        <w:jc w:val="both"/>
        <w:rPr>
          <w:lang w:val="en-US"/>
        </w:rPr>
      </w:pPr>
      <w:r w:rsidRPr="002B6B69">
        <w:rPr>
          <w:i/>
          <w:lang w:val="en-US"/>
        </w:rPr>
        <w:t>Digital sign for security:</w:t>
      </w:r>
      <w:r w:rsidRPr="002B6B69">
        <w:rPr>
          <w:lang w:val="en-US"/>
        </w:rPr>
        <w:t xml:space="preserve"> Digital sign is a precaution for preventing bribery and </w:t>
      </w:r>
      <w:r w:rsidRPr="002B6B69">
        <w:rPr>
          <w:lang w:val="en-US"/>
        </w:rPr>
        <w:t>being theft of information</w:t>
      </w:r>
      <w:r w:rsidRPr="002B6B69">
        <w:rPr>
          <w:lang w:val="en-US"/>
        </w:rPr>
        <w:t>.</w:t>
      </w:r>
    </w:p>
    <w:p w:rsidR="002B6B69" w:rsidRPr="002B6B69" w:rsidRDefault="002B6B69" w:rsidP="002B6B69">
      <w:pPr>
        <w:pStyle w:val="ListeParagraf"/>
        <w:rPr>
          <w:i/>
          <w:lang w:val="en-US"/>
        </w:rPr>
      </w:pPr>
    </w:p>
    <w:p w:rsidR="002B6B69" w:rsidRDefault="002B6B69" w:rsidP="002B6B69">
      <w:pPr>
        <w:pStyle w:val="ListeParagraf"/>
        <w:numPr>
          <w:ilvl w:val="0"/>
          <w:numId w:val="1"/>
        </w:numPr>
        <w:spacing w:after="200" w:line="276" w:lineRule="auto"/>
        <w:jc w:val="both"/>
        <w:rPr>
          <w:lang w:val="en-US"/>
        </w:rPr>
      </w:pPr>
      <w:r w:rsidRPr="002B6B69">
        <w:rPr>
          <w:i/>
          <w:lang w:val="en-US"/>
        </w:rPr>
        <w:t>Faster transfer:</w:t>
      </w:r>
      <w:r w:rsidRPr="002B6B69">
        <w:rPr>
          <w:lang w:val="en-US"/>
        </w:rPr>
        <w:t xml:space="preserve"> Basic advantage of virtual banking is being able to reach all operation about money every time and everywhere.</w:t>
      </w:r>
    </w:p>
    <w:p w:rsidR="002B6B69" w:rsidRPr="002B6B69" w:rsidRDefault="002B6B69" w:rsidP="002B6B69">
      <w:pPr>
        <w:pStyle w:val="ListeParagraf"/>
        <w:rPr>
          <w:i/>
          <w:lang w:val="en-US"/>
        </w:rPr>
      </w:pPr>
    </w:p>
    <w:p w:rsidR="002B6B69" w:rsidRDefault="002B6B69" w:rsidP="002B6B69">
      <w:pPr>
        <w:pStyle w:val="ListeParagraf"/>
        <w:numPr>
          <w:ilvl w:val="0"/>
          <w:numId w:val="1"/>
        </w:numPr>
        <w:spacing w:after="200" w:line="276" w:lineRule="auto"/>
        <w:jc w:val="both"/>
        <w:rPr>
          <w:lang w:val="en-US"/>
        </w:rPr>
      </w:pPr>
      <w:r w:rsidRPr="002B6B69">
        <w:rPr>
          <w:i/>
          <w:lang w:val="en-US"/>
        </w:rPr>
        <w:t>Easy occupation and user-friendliness:</w:t>
      </w:r>
      <w:r w:rsidRPr="002B6B69">
        <w:rPr>
          <w:lang w:val="en-US"/>
        </w:rPr>
        <w:t xml:space="preserve"> One of the reasons that customers prefer virtual banking is being useful at his research; Cooper (1997) determined that being useful is one of the three important factors according to customers for evaluating product and service.</w:t>
      </w:r>
    </w:p>
    <w:p w:rsidR="002B6B69" w:rsidRPr="002B6B69" w:rsidRDefault="002B6B69" w:rsidP="002B6B69">
      <w:pPr>
        <w:pStyle w:val="ListeParagraf"/>
        <w:rPr>
          <w:i/>
          <w:lang w:val="en-US"/>
        </w:rPr>
      </w:pPr>
    </w:p>
    <w:p w:rsidR="002B6B69" w:rsidRDefault="002B6B69" w:rsidP="002B6B69">
      <w:pPr>
        <w:pStyle w:val="ListeParagraf"/>
        <w:numPr>
          <w:ilvl w:val="0"/>
          <w:numId w:val="1"/>
        </w:numPr>
        <w:spacing w:after="200" w:line="276" w:lineRule="auto"/>
        <w:jc w:val="both"/>
        <w:rPr>
          <w:lang w:val="en-US"/>
        </w:rPr>
      </w:pPr>
      <w:r w:rsidRPr="002B6B69">
        <w:rPr>
          <w:i/>
          <w:lang w:val="en-US"/>
        </w:rPr>
        <w:t>Cheaper charge of operation:</w:t>
      </w:r>
      <w:r w:rsidRPr="002B6B69">
        <w:rPr>
          <w:lang w:val="en-US"/>
        </w:rPr>
        <w:t xml:space="preserve">  There are two costs at virtual banking. The first one is charge of connection to the Internet; the latter is charge of banking. Customer’s ideas are determined by these two costs.</w:t>
      </w:r>
    </w:p>
    <w:p w:rsidR="002B6B69" w:rsidRPr="002B6B69" w:rsidRDefault="002B6B69" w:rsidP="002B6B69">
      <w:pPr>
        <w:pStyle w:val="ListeParagraf"/>
        <w:rPr>
          <w:i/>
          <w:lang w:val="en-US"/>
        </w:rPr>
      </w:pPr>
    </w:p>
    <w:p w:rsidR="002B6B69" w:rsidRDefault="002B6B69" w:rsidP="002B6B69">
      <w:pPr>
        <w:pStyle w:val="ListeParagraf"/>
        <w:numPr>
          <w:ilvl w:val="0"/>
          <w:numId w:val="1"/>
        </w:numPr>
        <w:spacing w:after="200" w:line="276" w:lineRule="auto"/>
        <w:jc w:val="both"/>
        <w:rPr>
          <w:lang w:val="en-US"/>
        </w:rPr>
      </w:pPr>
      <w:r w:rsidRPr="002B6B69">
        <w:rPr>
          <w:i/>
          <w:lang w:val="en-US"/>
        </w:rPr>
        <w:t>Being able to check data about operations at current and retrospective:</w:t>
      </w:r>
      <w:r w:rsidRPr="002B6B69">
        <w:rPr>
          <w:lang w:val="en-US"/>
        </w:rPr>
        <w:t xml:space="preserve"> It is possible that at current and retrospective information of credit card and customers account can be reached easily.</w:t>
      </w:r>
    </w:p>
    <w:p w:rsidR="002B6B69" w:rsidRPr="002B6B69" w:rsidRDefault="002B6B69" w:rsidP="002B6B69">
      <w:pPr>
        <w:pStyle w:val="ListeParagraf"/>
        <w:rPr>
          <w:i/>
          <w:lang w:val="en-US"/>
        </w:rPr>
      </w:pPr>
    </w:p>
    <w:p w:rsidR="00D34403" w:rsidRDefault="002B6B69" w:rsidP="00D34403">
      <w:pPr>
        <w:pStyle w:val="ListeParagraf"/>
        <w:numPr>
          <w:ilvl w:val="0"/>
          <w:numId w:val="1"/>
        </w:numPr>
        <w:spacing w:after="200" w:line="276" w:lineRule="auto"/>
        <w:jc w:val="both"/>
        <w:rPr>
          <w:lang w:val="en-US"/>
        </w:rPr>
      </w:pPr>
      <w:r w:rsidRPr="002B6B69">
        <w:rPr>
          <w:i/>
          <w:lang w:val="en-US"/>
        </w:rPr>
        <w:t>Sensitivity to environment:</w:t>
      </w:r>
      <w:r w:rsidRPr="002B6B69">
        <w:rPr>
          <w:lang w:val="en-US"/>
        </w:rPr>
        <w:t xml:space="preserve"> Virtual banking is also sensitive to environment. There isn’t waste of paper in electronic operations. Vehicle traffic is reduced, as </w:t>
      </w:r>
      <w:r w:rsidRPr="002B6B69">
        <w:rPr>
          <w:lang w:val="en-US"/>
        </w:rPr>
        <w:lastRenderedPageBreak/>
        <w:t>a result of this environment pollution is reduced requirement of building and office requisites are also reduced.</w:t>
      </w:r>
    </w:p>
    <w:p w:rsidR="00D34403" w:rsidRPr="00D34403" w:rsidRDefault="00D34403" w:rsidP="00D34403">
      <w:pPr>
        <w:spacing w:after="200" w:line="276" w:lineRule="auto"/>
        <w:jc w:val="both"/>
        <w:rPr>
          <w:lang w:val="en-US"/>
        </w:rPr>
      </w:pPr>
    </w:p>
    <w:p w:rsidR="002B6B69" w:rsidRDefault="002B6B69" w:rsidP="002B6B69">
      <w:pPr>
        <w:jc w:val="both"/>
        <w:rPr>
          <w:b/>
          <w:lang w:val="en-US"/>
        </w:rPr>
      </w:pPr>
      <w:r w:rsidRPr="00DD3148">
        <w:rPr>
          <w:b/>
          <w:lang w:val="en-US"/>
        </w:rPr>
        <w:t>Disadvantage of Virtual Banking</w:t>
      </w:r>
    </w:p>
    <w:p w:rsidR="002B6B69" w:rsidRPr="00DD3148" w:rsidRDefault="002B6B69" w:rsidP="002B6B69">
      <w:pPr>
        <w:jc w:val="both"/>
        <w:rPr>
          <w:b/>
          <w:lang w:val="en-US"/>
        </w:rPr>
      </w:pPr>
    </w:p>
    <w:p w:rsidR="002B6B69" w:rsidRDefault="002B6B69" w:rsidP="002B6B69">
      <w:pPr>
        <w:pStyle w:val="ListeParagraf"/>
        <w:numPr>
          <w:ilvl w:val="0"/>
          <w:numId w:val="2"/>
        </w:numPr>
        <w:spacing w:after="200" w:line="276" w:lineRule="auto"/>
        <w:jc w:val="both"/>
        <w:rPr>
          <w:lang w:val="en-US"/>
        </w:rPr>
      </w:pPr>
      <w:r w:rsidRPr="00DD3148">
        <w:rPr>
          <w:i/>
          <w:lang w:val="en-US"/>
        </w:rPr>
        <w:t>Access cost:</w:t>
      </w:r>
      <w:r w:rsidRPr="00DD3148">
        <w:rPr>
          <w:lang w:val="en-US"/>
        </w:rPr>
        <w:t xml:space="preserve"> Internet banking is an investment that access cost is high.</w:t>
      </w:r>
    </w:p>
    <w:p w:rsidR="00D34403" w:rsidRPr="00D34403" w:rsidRDefault="00D34403" w:rsidP="00D34403">
      <w:pPr>
        <w:pStyle w:val="ListeParagraf"/>
        <w:spacing w:after="200" w:line="276" w:lineRule="auto"/>
        <w:ind w:left="1065"/>
        <w:jc w:val="both"/>
        <w:rPr>
          <w:lang w:val="en-US"/>
        </w:rPr>
      </w:pPr>
    </w:p>
    <w:p w:rsidR="002B6B69" w:rsidRDefault="002B6B69" w:rsidP="002B6B69">
      <w:pPr>
        <w:pStyle w:val="ListeParagraf"/>
        <w:numPr>
          <w:ilvl w:val="0"/>
          <w:numId w:val="2"/>
        </w:numPr>
        <w:spacing w:after="200" w:line="276" w:lineRule="auto"/>
        <w:jc w:val="both"/>
        <w:rPr>
          <w:lang w:val="en-US"/>
        </w:rPr>
      </w:pPr>
      <w:r w:rsidRPr="00DD3148">
        <w:rPr>
          <w:i/>
          <w:lang w:val="en-US"/>
        </w:rPr>
        <w:t>Difficulty of learning:</w:t>
      </w:r>
      <w:r w:rsidRPr="00DD3148">
        <w:rPr>
          <w:lang w:val="en-US"/>
        </w:rPr>
        <w:t xml:space="preserve"> Firstly surfing on the banking web sites can be difficult.</w:t>
      </w:r>
    </w:p>
    <w:p w:rsidR="00D34403" w:rsidRPr="00D34403" w:rsidRDefault="00D34403" w:rsidP="00D34403">
      <w:pPr>
        <w:pStyle w:val="ListeParagraf"/>
        <w:rPr>
          <w:lang w:val="en-US"/>
        </w:rPr>
      </w:pPr>
    </w:p>
    <w:p w:rsidR="00D34403" w:rsidRDefault="002B6B69" w:rsidP="002B6B69">
      <w:pPr>
        <w:pStyle w:val="ListeParagraf"/>
        <w:numPr>
          <w:ilvl w:val="0"/>
          <w:numId w:val="2"/>
        </w:numPr>
        <w:spacing w:after="200" w:line="276" w:lineRule="auto"/>
        <w:jc w:val="both"/>
        <w:rPr>
          <w:lang w:val="en-US"/>
        </w:rPr>
      </w:pPr>
      <w:r w:rsidRPr="00D34403">
        <w:rPr>
          <w:i/>
          <w:lang w:val="en-US"/>
        </w:rPr>
        <w:t>Mobility of banking web sites:</w:t>
      </w:r>
      <w:r w:rsidRPr="00D34403">
        <w:rPr>
          <w:lang w:val="en-US"/>
        </w:rPr>
        <w:t xml:space="preserve"> The biggest banks also have to update their online programs by adding some features them. So customers have to update their information about this again.</w:t>
      </w:r>
    </w:p>
    <w:p w:rsidR="00D34403" w:rsidRPr="00D34403" w:rsidRDefault="00D34403" w:rsidP="00D34403">
      <w:pPr>
        <w:pStyle w:val="ListeParagraf"/>
        <w:rPr>
          <w:i/>
          <w:lang w:val="en-US"/>
        </w:rPr>
      </w:pPr>
    </w:p>
    <w:p w:rsidR="002B6B69" w:rsidRPr="00D34403" w:rsidRDefault="002B6B69" w:rsidP="002B6B69">
      <w:pPr>
        <w:pStyle w:val="ListeParagraf"/>
        <w:numPr>
          <w:ilvl w:val="0"/>
          <w:numId w:val="2"/>
        </w:numPr>
        <w:spacing w:after="200" w:line="276" w:lineRule="auto"/>
        <w:jc w:val="both"/>
        <w:rPr>
          <w:lang w:val="en-US"/>
        </w:rPr>
      </w:pPr>
      <w:r w:rsidRPr="00D34403">
        <w:rPr>
          <w:i/>
          <w:lang w:val="en-US"/>
        </w:rPr>
        <w:t>The bank relations:</w:t>
      </w:r>
      <w:r w:rsidRPr="00D34403">
        <w:rPr>
          <w:lang w:val="en-US"/>
        </w:rPr>
        <w:t xml:space="preserve"> Traditional banking provides possibility to establish one to one relationship with bank to customers when customer’s financial situation changes, a manager of bank can restructure customer’s payment with his/her discretional power. In virtual banking, there isn’t one to one relationship with customers, so it’s impossible.</w:t>
      </w:r>
    </w:p>
    <w:p w:rsidR="002B6B69" w:rsidRPr="00DD3148" w:rsidRDefault="002B6B69" w:rsidP="002B6B69">
      <w:pPr>
        <w:pStyle w:val="ListeParagraf"/>
        <w:ind w:left="1065"/>
        <w:jc w:val="both"/>
        <w:rPr>
          <w:lang w:val="en-US"/>
        </w:rPr>
      </w:pPr>
    </w:p>
    <w:p w:rsidR="002B6B69" w:rsidRPr="00DD3148" w:rsidRDefault="002B6B69" w:rsidP="002B6B69">
      <w:pPr>
        <w:pStyle w:val="ListeParagraf"/>
        <w:numPr>
          <w:ilvl w:val="0"/>
          <w:numId w:val="2"/>
        </w:numPr>
        <w:spacing w:after="200" w:line="276" w:lineRule="auto"/>
        <w:jc w:val="both"/>
        <w:rPr>
          <w:lang w:val="en-US"/>
        </w:rPr>
      </w:pPr>
      <w:r w:rsidRPr="00DD3148">
        <w:rPr>
          <w:i/>
          <w:lang w:val="en-US"/>
        </w:rPr>
        <w:t>Possibility about the operations:</w:t>
      </w:r>
      <w:r w:rsidRPr="00DD3148">
        <w:rPr>
          <w:lang w:val="en-US"/>
        </w:rPr>
        <w:t xml:space="preserve"> Traditional banks can solve problems with special meeting for special situations by experts.</w:t>
      </w:r>
    </w:p>
    <w:p w:rsidR="002B6B69" w:rsidRDefault="002B6B69" w:rsidP="002B6B69">
      <w:pPr>
        <w:pStyle w:val="ListeParagraf"/>
        <w:ind w:left="1065"/>
        <w:jc w:val="both"/>
        <w:rPr>
          <w:lang w:val="en-US"/>
        </w:rPr>
      </w:pPr>
    </w:p>
    <w:p w:rsidR="00D34403" w:rsidRPr="00DD3148" w:rsidRDefault="00D34403" w:rsidP="002B6B69">
      <w:pPr>
        <w:pStyle w:val="ListeParagraf"/>
        <w:ind w:left="1065"/>
        <w:jc w:val="both"/>
        <w:rPr>
          <w:lang w:val="en-US"/>
        </w:rPr>
      </w:pPr>
    </w:p>
    <w:p w:rsidR="002B6B69" w:rsidRPr="00DD3148" w:rsidRDefault="002B6B69" w:rsidP="002B6B69">
      <w:pPr>
        <w:pStyle w:val="ListeParagraf"/>
        <w:ind w:left="0"/>
        <w:jc w:val="both"/>
        <w:rPr>
          <w:b/>
          <w:lang w:val="en-US"/>
        </w:rPr>
      </w:pPr>
      <w:r w:rsidRPr="00DD3148">
        <w:rPr>
          <w:b/>
          <w:lang w:val="en-US"/>
        </w:rPr>
        <w:t>What is the Difference between the Virtual Banking with the Internet Banking?</w:t>
      </w:r>
    </w:p>
    <w:p w:rsidR="002B6B69" w:rsidRPr="00DD3148" w:rsidRDefault="002B6B69" w:rsidP="002B6B69">
      <w:pPr>
        <w:pStyle w:val="ListeParagraf"/>
        <w:ind w:left="1065"/>
        <w:jc w:val="both"/>
        <w:rPr>
          <w:lang w:val="en-US"/>
        </w:rPr>
      </w:pPr>
    </w:p>
    <w:p w:rsidR="002B6B69" w:rsidRPr="00D34403" w:rsidRDefault="002B6B69" w:rsidP="00D34403">
      <w:pPr>
        <w:jc w:val="both"/>
        <w:rPr>
          <w:lang w:val="en-US"/>
        </w:rPr>
      </w:pPr>
      <w:r w:rsidRPr="00D34403">
        <w:rPr>
          <w:lang w:val="en-US"/>
        </w:rPr>
        <w:t>In fact, service of Internet banking is the same logic as service of virtual banking.</w:t>
      </w:r>
    </w:p>
    <w:p w:rsidR="002B6B69" w:rsidRPr="00D34403" w:rsidRDefault="002B6B69" w:rsidP="00D34403">
      <w:pPr>
        <w:jc w:val="both"/>
        <w:rPr>
          <w:lang w:val="en-US"/>
        </w:rPr>
      </w:pPr>
      <w:r w:rsidRPr="00D34403">
        <w:rPr>
          <w:lang w:val="en-US"/>
        </w:rPr>
        <w:t>In virtual banking, there isn’t branch as physical. Traditional banks offer service of Internet banking. Because there aren’t branches as physical, there isn’t outlay as rent, electric, paper, tea, staff etc. Virtual banks offer them as high deposit interest to their customers.</w:t>
      </w:r>
    </w:p>
    <w:p w:rsidR="00D34403" w:rsidRPr="00DD3148" w:rsidRDefault="00D34403" w:rsidP="002B6B69">
      <w:pPr>
        <w:pStyle w:val="ListeParagraf"/>
        <w:ind w:left="1065"/>
        <w:jc w:val="both"/>
        <w:rPr>
          <w:lang w:val="en-US"/>
        </w:rPr>
      </w:pPr>
    </w:p>
    <w:p w:rsidR="002B6B69" w:rsidRPr="00DD3148" w:rsidRDefault="002B6B69" w:rsidP="002B6B69">
      <w:pPr>
        <w:rPr>
          <w:lang w:val="en-US"/>
        </w:rPr>
      </w:pPr>
    </w:p>
    <w:p w:rsidR="002B6B69" w:rsidRDefault="00D34403" w:rsidP="00D34403">
      <w:pPr>
        <w:jc w:val="center"/>
        <w:rPr>
          <w:sz w:val="22"/>
          <w:lang w:val="en-US"/>
        </w:rPr>
      </w:pPr>
      <w:r>
        <w:rPr>
          <w:sz w:val="22"/>
          <w:lang w:val="en-US"/>
        </w:rPr>
        <w:t>Table</w:t>
      </w:r>
      <w:r w:rsidRPr="00D34403">
        <w:rPr>
          <w:sz w:val="22"/>
          <w:lang w:val="en-US"/>
        </w:rPr>
        <w:t xml:space="preserve"> 1</w:t>
      </w:r>
      <w:r>
        <w:rPr>
          <w:sz w:val="22"/>
          <w:lang w:val="en-US"/>
        </w:rPr>
        <w:t>:</w:t>
      </w:r>
      <w:r w:rsidRPr="00D34403">
        <w:rPr>
          <w:sz w:val="22"/>
          <w:lang w:val="en-US"/>
        </w:rPr>
        <w:t xml:space="preserve"> </w:t>
      </w:r>
      <w:r w:rsidR="002B6B69" w:rsidRPr="00D34403">
        <w:rPr>
          <w:sz w:val="22"/>
          <w:lang w:val="en-US"/>
        </w:rPr>
        <w:t>Changing the number of operations and active customers in Turkey Internet banking</w:t>
      </w:r>
    </w:p>
    <w:p w:rsidR="00D34403" w:rsidRPr="00D34403" w:rsidRDefault="00D34403" w:rsidP="00D34403">
      <w:pPr>
        <w:jc w:val="center"/>
        <w:rPr>
          <w:sz w:val="22"/>
          <w:lang w:val="en-US"/>
        </w:rPr>
      </w:pPr>
    </w:p>
    <w:tbl>
      <w:tblPr>
        <w:tblStyle w:val="AkGlgeleme"/>
        <w:tblW w:w="0" w:type="auto"/>
        <w:jc w:val="center"/>
        <w:tblLook w:val="04A0" w:firstRow="1" w:lastRow="0" w:firstColumn="1" w:lastColumn="0" w:noHBand="0" w:noVBand="1"/>
      </w:tblPr>
      <w:tblGrid>
        <w:gridCol w:w="797"/>
        <w:gridCol w:w="2291"/>
        <w:gridCol w:w="1516"/>
        <w:gridCol w:w="1573"/>
        <w:gridCol w:w="1553"/>
      </w:tblGrid>
      <w:tr w:rsidR="00D34403" w:rsidRPr="00D34403" w:rsidTr="00D34403">
        <w:trPr>
          <w:cnfStyle w:val="100000000000" w:firstRow="1" w:lastRow="0" w:firstColumn="0" w:lastColumn="0" w:oddVBand="0" w:evenVBand="0" w:oddHBand="0"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2B6B69" w:rsidRPr="00D34403" w:rsidRDefault="002B6B69" w:rsidP="00D34403">
            <w:pPr>
              <w:spacing w:before="120" w:line="360" w:lineRule="auto"/>
              <w:rPr>
                <w:b w:val="0"/>
                <w:sz w:val="20"/>
                <w:szCs w:val="20"/>
                <w:lang w:val="en-US"/>
              </w:rPr>
            </w:pPr>
            <w:r w:rsidRPr="00D34403">
              <w:rPr>
                <w:b w:val="0"/>
                <w:sz w:val="20"/>
                <w:szCs w:val="20"/>
                <w:lang w:val="en-US"/>
              </w:rPr>
              <w:t xml:space="preserve">Year </w:t>
            </w:r>
          </w:p>
        </w:tc>
        <w:tc>
          <w:tcPr>
            <w:tcW w:w="2291" w:type="dxa"/>
            <w:shd w:val="clear" w:color="auto" w:fill="auto"/>
          </w:tcPr>
          <w:p w:rsidR="002B6B69" w:rsidRPr="00D34403" w:rsidRDefault="002B6B69" w:rsidP="00D34403">
            <w:pP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34403">
              <w:rPr>
                <w:b w:val="0"/>
                <w:sz w:val="20"/>
                <w:szCs w:val="20"/>
                <w:lang w:val="en-US"/>
              </w:rPr>
              <w:t xml:space="preserve">Number of Active Customers </w:t>
            </w:r>
          </w:p>
        </w:tc>
        <w:tc>
          <w:tcPr>
            <w:tcW w:w="1516" w:type="dxa"/>
            <w:shd w:val="clear" w:color="auto" w:fill="auto"/>
          </w:tcPr>
          <w:p w:rsidR="002B6B69" w:rsidRPr="00D34403" w:rsidRDefault="002B6B69" w:rsidP="00D34403">
            <w:pPr>
              <w:spacing w:before="120"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34403">
              <w:rPr>
                <w:b w:val="0"/>
                <w:sz w:val="20"/>
                <w:szCs w:val="20"/>
                <w:lang w:val="en-US"/>
              </w:rPr>
              <w:t>Changing (%)</w:t>
            </w:r>
          </w:p>
        </w:tc>
        <w:tc>
          <w:tcPr>
            <w:tcW w:w="1573" w:type="dxa"/>
            <w:shd w:val="clear" w:color="auto" w:fill="auto"/>
          </w:tcPr>
          <w:p w:rsidR="002B6B69" w:rsidRPr="00D34403" w:rsidRDefault="002B6B69" w:rsidP="00D34403">
            <w:pP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34403">
              <w:rPr>
                <w:b w:val="0"/>
                <w:sz w:val="20"/>
                <w:szCs w:val="20"/>
                <w:lang w:val="en-US"/>
              </w:rPr>
              <w:t>Number of Operations</w:t>
            </w:r>
          </w:p>
        </w:tc>
        <w:tc>
          <w:tcPr>
            <w:tcW w:w="1553" w:type="dxa"/>
            <w:shd w:val="clear" w:color="auto" w:fill="auto"/>
          </w:tcPr>
          <w:p w:rsidR="002B6B69" w:rsidRPr="00D34403" w:rsidRDefault="002B6B69" w:rsidP="00D34403">
            <w:pPr>
              <w:spacing w:before="120"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34403">
              <w:rPr>
                <w:b w:val="0"/>
                <w:sz w:val="20"/>
                <w:szCs w:val="20"/>
                <w:lang w:val="en-US"/>
              </w:rPr>
              <w:t>Changing (%)</w:t>
            </w:r>
          </w:p>
        </w:tc>
      </w:tr>
      <w:tr w:rsidR="00D34403" w:rsidRPr="00D34403" w:rsidTr="00D34403">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2B6B69" w:rsidRPr="00D34403" w:rsidRDefault="002B6B69" w:rsidP="00D34403">
            <w:pPr>
              <w:rPr>
                <w:b w:val="0"/>
                <w:sz w:val="20"/>
                <w:szCs w:val="20"/>
                <w:lang w:val="en-US"/>
              </w:rPr>
            </w:pPr>
            <w:r w:rsidRPr="00D34403">
              <w:rPr>
                <w:b w:val="0"/>
                <w:sz w:val="20"/>
                <w:szCs w:val="20"/>
                <w:lang w:val="en-US"/>
              </w:rPr>
              <w:t>2006</w:t>
            </w:r>
          </w:p>
        </w:tc>
        <w:tc>
          <w:tcPr>
            <w:tcW w:w="2291" w:type="dxa"/>
            <w:shd w:val="clear" w:color="auto" w:fill="auto"/>
          </w:tcPr>
          <w:p w:rsidR="002B6B69" w:rsidRPr="00D34403" w:rsidRDefault="002B6B69" w:rsidP="00D34403">
            <w:pPr>
              <w:cnfStyle w:val="000000100000" w:firstRow="0" w:lastRow="0" w:firstColumn="0" w:lastColumn="0" w:oddVBand="0" w:evenVBand="0" w:oddHBand="1" w:evenHBand="0" w:firstRowFirstColumn="0" w:firstRowLastColumn="0" w:lastRowFirstColumn="0" w:lastRowLastColumn="0"/>
              <w:rPr>
                <w:sz w:val="20"/>
                <w:szCs w:val="20"/>
                <w:lang w:val="en-US"/>
              </w:rPr>
            </w:pPr>
            <w:r w:rsidRPr="00D34403">
              <w:rPr>
                <w:sz w:val="20"/>
                <w:szCs w:val="20"/>
                <w:lang w:val="en-US"/>
              </w:rPr>
              <w:t>2834223</w:t>
            </w:r>
          </w:p>
        </w:tc>
        <w:tc>
          <w:tcPr>
            <w:tcW w:w="1516" w:type="dxa"/>
            <w:shd w:val="clear" w:color="auto" w:fill="auto"/>
          </w:tcPr>
          <w:p w:rsidR="002B6B69" w:rsidRPr="00D34403" w:rsidRDefault="002B6B69" w:rsidP="00D34403">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73" w:type="dxa"/>
            <w:shd w:val="clear" w:color="auto" w:fill="auto"/>
          </w:tcPr>
          <w:p w:rsidR="002B6B69" w:rsidRPr="00D34403" w:rsidRDefault="002B6B69" w:rsidP="00D34403">
            <w:pPr>
              <w:cnfStyle w:val="000000100000" w:firstRow="0" w:lastRow="0" w:firstColumn="0" w:lastColumn="0" w:oddVBand="0" w:evenVBand="0" w:oddHBand="1" w:evenHBand="0" w:firstRowFirstColumn="0" w:firstRowLastColumn="0" w:lastRowFirstColumn="0" w:lastRowLastColumn="0"/>
              <w:rPr>
                <w:sz w:val="20"/>
                <w:szCs w:val="20"/>
                <w:lang w:val="en-US"/>
              </w:rPr>
            </w:pPr>
            <w:r w:rsidRPr="00D34403">
              <w:rPr>
                <w:sz w:val="20"/>
                <w:szCs w:val="20"/>
                <w:lang w:val="en-US"/>
              </w:rPr>
              <w:t>38033000</w:t>
            </w:r>
          </w:p>
        </w:tc>
        <w:tc>
          <w:tcPr>
            <w:tcW w:w="1553" w:type="dxa"/>
            <w:shd w:val="clear" w:color="auto" w:fill="auto"/>
          </w:tcPr>
          <w:p w:rsidR="002B6B69" w:rsidRPr="00D34403" w:rsidRDefault="002B6B69" w:rsidP="00D34403">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D34403" w:rsidRPr="00D34403" w:rsidTr="00D34403">
        <w:trPr>
          <w:trHeight w:val="486"/>
          <w:jc w:val="center"/>
        </w:trPr>
        <w:tc>
          <w:tcPr>
            <w:cnfStyle w:val="001000000000" w:firstRow="0" w:lastRow="0" w:firstColumn="1" w:lastColumn="0" w:oddVBand="0" w:evenVBand="0" w:oddHBand="0" w:evenHBand="0" w:firstRowFirstColumn="0" w:firstRowLastColumn="0" w:lastRowFirstColumn="0" w:lastRowLastColumn="0"/>
            <w:tcW w:w="797" w:type="dxa"/>
            <w:shd w:val="clear" w:color="auto" w:fill="auto"/>
          </w:tcPr>
          <w:p w:rsidR="002B6B69" w:rsidRPr="00D34403" w:rsidRDefault="002B6B69" w:rsidP="00D34403">
            <w:pPr>
              <w:rPr>
                <w:b w:val="0"/>
                <w:sz w:val="20"/>
                <w:szCs w:val="20"/>
                <w:lang w:val="en-US"/>
              </w:rPr>
            </w:pPr>
            <w:r w:rsidRPr="00D34403">
              <w:rPr>
                <w:b w:val="0"/>
                <w:sz w:val="20"/>
                <w:szCs w:val="20"/>
                <w:lang w:val="en-US"/>
              </w:rPr>
              <w:t>2012</w:t>
            </w:r>
          </w:p>
        </w:tc>
        <w:tc>
          <w:tcPr>
            <w:tcW w:w="2291" w:type="dxa"/>
            <w:shd w:val="clear" w:color="auto" w:fill="auto"/>
          </w:tcPr>
          <w:p w:rsidR="002B6B69" w:rsidRPr="00D34403" w:rsidRDefault="002B6B69" w:rsidP="00D34403">
            <w:pPr>
              <w:cnfStyle w:val="000000000000" w:firstRow="0" w:lastRow="0" w:firstColumn="0" w:lastColumn="0" w:oddVBand="0" w:evenVBand="0" w:oddHBand="0" w:evenHBand="0" w:firstRowFirstColumn="0" w:firstRowLastColumn="0" w:lastRowFirstColumn="0" w:lastRowLastColumn="0"/>
              <w:rPr>
                <w:sz w:val="20"/>
                <w:szCs w:val="20"/>
                <w:lang w:val="en-US"/>
              </w:rPr>
            </w:pPr>
            <w:r w:rsidRPr="00D34403">
              <w:rPr>
                <w:sz w:val="20"/>
                <w:szCs w:val="20"/>
                <w:lang w:val="en-US"/>
              </w:rPr>
              <w:t>12075545</w:t>
            </w:r>
          </w:p>
        </w:tc>
        <w:tc>
          <w:tcPr>
            <w:tcW w:w="1516" w:type="dxa"/>
            <w:shd w:val="clear" w:color="auto" w:fill="auto"/>
          </w:tcPr>
          <w:p w:rsidR="002B6B69" w:rsidRPr="00D34403" w:rsidRDefault="002B6B69" w:rsidP="00D34403">
            <w:pPr>
              <w:cnfStyle w:val="000000000000" w:firstRow="0" w:lastRow="0" w:firstColumn="0" w:lastColumn="0" w:oddVBand="0" w:evenVBand="0" w:oddHBand="0" w:evenHBand="0" w:firstRowFirstColumn="0" w:firstRowLastColumn="0" w:lastRowFirstColumn="0" w:lastRowLastColumn="0"/>
              <w:rPr>
                <w:sz w:val="20"/>
                <w:szCs w:val="20"/>
                <w:lang w:val="en-US"/>
              </w:rPr>
            </w:pPr>
            <w:r w:rsidRPr="00D34403">
              <w:rPr>
                <w:sz w:val="20"/>
                <w:szCs w:val="20"/>
                <w:lang w:val="en-US"/>
              </w:rPr>
              <w:t>426,06</w:t>
            </w:r>
          </w:p>
        </w:tc>
        <w:tc>
          <w:tcPr>
            <w:tcW w:w="1573" w:type="dxa"/>
            <w:shd w:val="clear" w:color="auto" w:fill="auto"/>
          </w:tcPr>
          <w:p w:rsidR="002B6B69" w:rsidRPr="00D34403" w:rsidRDefault="002B6B69" w:rsidP="00D34403">
            <w:pPr>
              <w:cnfStyle w:val="000000000000" w:firstRow="0" w:lastRow="0" w:firstColumn="0" w:lastColumn="0" w:oddVBand="0" w:evenVBand="0" w:oddHBand="0" w:evenHBand="0" w:firstRowFirstColumn="0" w:firstRowLastColumn="0" w:lastRowFirstColumn="0" w:lastRowLastColumn="0"/>
              <w:rPr>
                <w:sz w:val="20"/>
                <w:szCs w:val="20"/>
                <w:lang w:val="en-US"/>
              </w:rPr>
            </w:pPr>
            <w:r w:rsidRPr="00D34403">
              <w:rPr>
                <w:sz w:val="20"/>
                <w:szCs w:val="20"/>
                <w:lang w:val="en-US"/>
              </w:rPr>
              <w:t>104871000</w:t>
            </w:r>
          </w:p>
        </w:tc>
        <w:tc>
          <w:tcPr>
            <w:tcW w:w="1553" w:type="dxa"/>
            <w:shd w:val="clear" w:color="auto" w:fill="auto"/>
          </w:tcPr>
          <w:p w:rsidR="002B6B69" w:rsidRPr="00D34403" w:rsidRDefault="002B6B69" w:rsidP="00D34403">
            <w:pPr>
              <w:cnfStyle w:val="000000000000" w:firstRow="0" w:lastRow="0" w:firstColumn="0" w:lastColumn="0" w:oddVBand="0" w:evenVBand="0" w:oddHBand="0" w:evenHBand="0" w:firstRowFirstColumn="0" w:firstRowLastColumn="0" w:lastRowFirstColumn="0" w:lastRowLastColumn="0"/>
              <w:rPr>
                <w:sz w:val="20"/>
                <w:szCs w:val="20"/>
                <w:lang w:val="en-US"/>
              </w:rPr>
            </w:pPr>
            <w:r w:rsidRPr="00D34403">
              <w:rPr>
                <w:sz w:val="20"/>
                <w:szCs w:val="20"/>
                <w:lang w:val="en-US"/>
              </w:rPr>
              <w:t>275,73</w:t>
            </w:r>
          </w:p>
        </w:tc>
      </w:tr>
    </w:tbl>
    <w:p w:rsidR="00D34403" w:rsidRPr="00D34403" w:rsidRDefault="00D34403" w:rsidP="00D34403">
      <w:pPr>
        <w:ind w:firstLine="708"/>
        <w:rPr>
          <w:sz w:val="20"/>
          <w:lang w:val="en-US"/>
        </w:rPr>
      </w:pPr>
      <w:r w:rsidRPr="00D34403">
        <w:rPr>
          <w:sz w:val="20"/>
          <w:lang w:val="en-US"/>
        </w:rPr>
        <w:t>Source: Banking Operation Costs (June, 2012)</w:t>
      </w:r>
    </w:p>
    <w:p w:rsidR="002B6B69" w:rsidRDefault="002B6B69" w:rsidP="002B6B69">
      <w:pPr>
        <w:rPr>
          <w:lang w:val="en-US"/>
        </w:rPr>
      </w:pPr>
    </w:p>
    <w:p w:rsidR="00D34403" w:rsidRDefault="00D34403" w:rsidP="002B6B69">
      <w:pPr>
        <w:rPr>
          <w:lang w:val="en-US"/>
        </w:rPr>
      </w:pPr>
    </w:p>
    <w:p w:rsidR="00D34403" w:rsidRDefault="00D34403" w:rsidP="002B6B69">
      <w:pPr>
        <w:rPr>
          <w:lang w:val="en-US"/>
        </w:rPr>
      </w:pPr>
    </w:p>
    <w:p w:rsidR="00D34403" w:rsidRDefault="00D34403" w:rsidP="002B6B69">
      <w:pPr>
        <w:rPr>
          <w:lang w:val="en-US"/>
        </w:rPr>
      </w:pPr>
    </w:p>
    <w:p w:rsidR="00D34403" w:rsidRDefault="00D34403" w:rsidP="002B6B69">
      <w:pPr>
        <w:rPr>
          <w:lang w:val="en-US"/>
        </w:rPr>
      </w:pPr>
    </w:p>
    <w:p w:rsidR="00D34403" w:rsidRDefault="00D34403" w:rsidP="00D34403">
      <w:pPr>
        <w:tabs>
          <w:tab w:val="left" w:pos="3431"/>
        </w:tabs>
        <w:rPr>
          <w:lang w:val="en-US"/>
        </w:rPr>
      </w:pPr>
    </w:p>
    <w:tbl>
      <w:tblPr>
        <w:tblStyle w:val="AkGlgeleme"/>
        <w:tblpPr w:leftFromText="180" w:rightFromText="180" w:vertAnchor="text" w:horzAnchor="margin" w:tblpXSpec="center" w:tblpY="771"/>
        <w:tblW w:w="0" w:type="auto"/>
        <w:tblLook w:val="04A0" w:firstRow="1" w:lastRow="0" w:firstColumn="1" w:lastColumn="0" w:noHBand="0" w:noVBand="1"/>
      </w:tblPr>
      <w:tblGrid>
        <w:gridCol w:w="2538"/>
        <w:gridCol w:w="2122"/>
        <w:gridCol w:w="1833"/>
      </w:tblGrid>
      <w:tr w:rsidR="00D34403" w:rsidRPr="00D34403" w:rsidTr="00D34403">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rsidR="00D34403" w:rsidRPr="00D34403" w:rsidRDefault="00D34403" w:rsidP="00D34403">
            <w:pPr>
              <w:rPr>
                <w:b w:val="0"/>
                <w:sz w:val="20"/>
                <w:szCs w:val="20"/>
                <w:lang w:val="en-US"/>
              </w:rPr>
            </w:pPr>
            <w:r w:rsidRPr="00D34403">
              <w:rPr>
                <w:b w:val="0"/>
                <w:sz w:val="20"/>
                <w:szCs w:val="20"/>
                <w:lang w:val="en-US"/>
              </w:rPr>
              <w:lastRenderedPageBreak/>
              <w:t>The Deposit Size</w:t>
            </w:r>
          </w:p>
        </w:tc>
        <w:tc>
          <w:tcPr>
            <w:tcW w:w="2122" w:type="dxa"/>
            <w:shd w:val="clear" w:color="auto" w:fill="auto"/>
          </w:tcPr>
          <w:p w:rsidR="00D34403" w:rsidRPr="00D34403" w:rsidRDefault="00D34403" w:rsidP="00D34403">
            <w:pP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34403">
              <w:rPr>
                <w:b w:val="0"/>
                <w:sz w:val="20"/>
                <w:szCs w:val="20"/>
                <w:lang w:val="en-US"/>
              </w:rPr>
              <w:t>Bank of America (%)</w:t>
            </w:r>
          </w:p>
        </w:tc>
        <w:tc>
          <w:tcPr>
            <w:tcW w:w="1833" w:type="dxa"/>
            <w:shd w:val="clear" w:color="auto" w:fill="auto"/>
          </w:tcPr>
          <w:p w:rsidR="00D34403" w:rsidRPr="00D34403" w:rsidRDefault="00D34403" w:rsidP="00D34403">
            <w:pPr>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34403">
              <w:rPr>
                <w:b w:val="0"/>
                <w:sz w:val="20"/>
                <w:szCs w:val="20"/>
                <w:lang w:val="en-US"/>
              </w:rPr>
              <w:t>Virtual Bank.com</w:t>
            </w:r>
          </w:p>
        </w:tc>
      </w:tr>
      <w:tr w:rsidR="00D34403" w:rsidRPr="00D34403" w:rsidTr="00D3440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rsidR="00D34403" w:rsidRPr="00D34403" w:rsidRDefault="00D34403" w:rsidP="00D34403">
            <w:pPr>
              <w:rPr>
                <w:b w:val="0"/>
                <w:sz w:val="20"/>
                <w:szCs w:val="20"/>
                <w:lang w:val="en-US"/>
              </w:rPr>
            </w:pPr>
            <w:r w:rsidRPr="00D34403">
              <w:rPr>
                <w:b w:val="0"/>
                <w:sz w:val="20"/>
                <w:szCs w:val="20"/>
                <w:lang w:val="en-US"/>
              </w:rPr>
              <w:t>Less than 10000$</w:t>
            </w:r>
          </w:p>
        </w:tc>
        <w:tc>
          <w:tcPr>
            <w:tcW w:w="2122" w:type="dxa"/>
            <w:shd w:val="clear" w:color="auto" w:fill="auto"/>
          </w:tcPr>
          <w:p w:rsidR="00D34403" w:rsidRPr="00D34403" w:rsidRDefault="00D34403" w:rsidP="00D34403">
            <w:pPr>
              <w:cnfStyle w:val="000000100000" w:firstRow="0" w:lastRow="0" w:firstColumn="0" w:lastColumn="0" w:oddVBand="0" w:evenVBand="0" w:oddHBand="1" w:evenHBand="0" w:firstRowFirstColumn="0" w:firstRowLastColumn="0" w:lastRowFirstColumn="0" w:lastRowLastColumn="0"/>
              <w:rPr>
                <w:sz w:val="20"/>
                <w:szCs w:val="20"/>
                <w:lang w:val="en-US"/>
              </w:rPr>
            </w:pPr>
            <w:r w:rsidRPr="00D34403">
              <w:rPr>
                <w:sz w:val="20"/>
                <w:szCs w:val="20"/>
                <w:lang w:val="en-US"/>
              </w:rPr>
              <w:t>0,10</w:t>
            </w:r>
          </w:p>
        </w:tc>
        <w:tc>
          <w:tcPr>
            <w:tcW w:w="1833" w:type="dxa"/>
            <w:shd w:val="clear" w:color="auto" w:fill="auto"/>
          </w:tcPr>
          <w:p w:rsidR="00D34403" w:rsidRPr="00D34403" w:rsidRDefault="00D34403" w:rsidP="00D34403">
            <w:pPr>
              <w:cnfStyle w:val="000000100000" w:firstRow="0" w:lastRow="0" w:firstColumn="0" w:lastColumn="0" w:oddVBand="0" w:evenVBand="0" w:oddHBand="1" w:evenHBand="0" w:firstRowFirstColumn="0" w:firstRowLastColumn="0" w:lastRowFirstColumn="0" w:lastRowLastColumn="0"/>
              <w:rPr>
                <w:sz w:val="20"/>
                <w:szCs w:val="20"/>
                <w:lang w:val="en-US"/>
              </w:rPr>
            </w:pPr>
            <w:r w:rsidRPr="00D34403">
              <w:rPr>
                <w:sz w:val="20"/>
                <w:szCs w:val="20"/>
                <w:lang w:val="en-US"/>
              </w:rPr>
              <w:t>0,70</w:t>
            </w:r>
          </w:p>
        </w:tc>
      </w:tr>
      <w:tr w:rsidR="00D34403" w:rsidRPr="00D34403" w:rsidTr="00D34403">
        <w:trPr>
          <w:trHeight w:val="277"/>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rsidR="00D34403" w:rsidRPr="00D34403" w:rsidRDefault="00D34403" w:rsidP="00D34403">
            <w:pPr>
              <w:rPr>
                <w:b w:val="0"/>
                <w:sz w:val="20"/>
                <w:szCs w:val="20"/>
                <w:lang w:val="en-US"/>
              </w:rPr>
            </w:pPr>
            <w:r w:rsidRPr="00D34403">
              <w:rPr>
                <w:b w:val="0"/>
                <w:sz w:val="20"/>
                <w:szCs w:val="20"/>
                <w:lang w:val="en-US"/>
              </w:rPr>
              <w:t>10000$ - 24999$</w:t>
            </w:r>
          </w:p>
        </w:tc>
        <w:tc>
          <w:tcPr>
            <w:tcW w:w="2122" w:type="dxa"/>
            <w:shd w:val="clear" w:color="auto" w:fill="auto"/>
          </w:tcPr>
          <w:p w:rsidR="00D34403" w:rsidRPr="00D34403" w:rsidRDefault="00D34403" w:rsidP="00D34403">
            <w:pPr>
              <w:cnfStyle w:val="000000000000" w:firstRow="0" w:lastRow="0" w:firstColumn="0" w:lastColumn="0" w:oddVBand="0" w:evenVBand="0" w:oddHBand="0" w:evenHBand="0" w:firstRowFirstColumn="0" w:firstRowLastColumn="0" w:lastRowFirstColumn="0" w:lastRowLastColumn="0"/>
              <w:rPr>
                <w:sz w:val="20"/>
                <w:szCs w:val="20"/>
                <w:lang w:val="en-US"/>
              </w:rPr>
            </w:pPr>
            <w:r w:rsidRPr="00D34403">
              <w:rPr>
                <w:sz w:val="20"/>
                <w:szCs w:val="20"/>
                <w:lang w:val="en-US"/>
              </w:rPr>
              <w:t>0,15</w:t>
            </w:r>
          </w:p>
        </w:tc>
        <w:tc>
          <w:tcPr>
            <w:tcW w:w="1833" w:type="dxa"/>
            <w:shd w:val="clear" w:color="auto" w:fill="auto"/>
          </w:tcPr>
          <w:p w:rsidR="00D34403" w:rsidRPr="00D34403" w:rsidRDefault="00D34403" w:rsidP="00D34403">
            <w:pPr>
              <w:cnfStyle w:val="000000000000" w:firstRow="0" w:lastRow="0" w:firstColumn="0" w:lastColumn="0" w:oddVBand="0" w:evenVBand="0" w:oddHBand="0" w:evenHBand="0" w:firstRowFirstColumn="0" w:firstRowLastColumn="0" w:lastRowFirstColumn="0" w:lastRowLastColumn="0"/>
              <w:rPr>
                <w:sz w:val="20"/>
                <w:szCs w:val="20"/>
                <w:lang w:val="en-US"/>
              </w:rPr>
            </w:pPr>
            <w:r w:rsidRPr="00D34403">
              <w:rPr>
                <w:sz w:val="20"/>
                <w:szCs w:val="20"/>
                <w:lang w:val="en-US"/>
              </w:rPr>
              <w:t>0,70</w:t>
            </w:r>
          </w:p>
        </w:tc>
      </w:tr>
      <w:tr w:rsidR="00D34403" w:rsidRPr="00D34403" w:rsidTr="00D3440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rsidR="00D34403" w:rsidRPr="00D34403" w:rsidRDefault="00D34403" w:rsidP="00D34403">
            <w:pPr>
              <w:rPr>
                <w:b w:val="0"/>
                <w:sz w:val="20"/>
                <w:szCs w:val="20"/>
                <w:lang w:val="en-US"/>
              </w:rPr>
            </w:pPr>
            <w:r w:rsidRPr="00D34403">
              <w:rPr>
                <w:b w:val="0"/>
                <w:sz w:val="20"/>
                <w:szCs w:val="20"/>
                <w:lang w:val="en-US"/>
              </w:rPr>
              <w:t>25000$ - 49999$</w:t>
            </w:r>
          </w:p>
        </w:tc>
        <w:tc>
          <w:tcPr>
            <w:tcW w:w="2122" w:type="dxa"/>
            <w:shd w:val="clear" w:color="auto" w:fill="auto"/>
          </w:tcPr>
          <w:p w:rsidR="00D34403" w:rsidRPr="00D34403" w:rsidRDefault="00D34403" w:rsidP="00D34403">
            <w:pPr>
              <w:cnfStyle w:val="000000100000" w:firstRow="0" w:lastRow="0" w:firstColumn="0" w:lastColumn="0" w:oddVBand="0" w:evenVBand="0" w:oddHBand="1" w:evenHBand="0" w:firstRowFirstColumn="0" w:firstRowLastColumn="0" w:lastRowFirstColumn="0" w:lastRowLastColumn="0"/>
              <w:rPr>
                <w:sz w:val="20"/>
                <w:szCs w:val="20"/>
                <w:lang w:val="en-US"/>
              </w:rPr>
            </w:pPr>
            <w:r w:rsidRPr="00D34403">
              <w:rPr>
                <w:sz w:val="20"/>
                <w:szCs w:val="20"/>
                <w:lang w:val="en-US"/>
              </w:rPr>
              <w:t>0,18</w:t>
            </w:r>
          </w:p>
        </w:tc>
        <w:tc>
          <w:tcPr>
            <w:tcW w:w="1833" w:type="dxa"/>
            <w:shd w:val="clear" w:color="auto" w:fill="auto"/>
          </w:tcPr>
          <w:p w:rsidR="00D34403" w:rsidRPr="00D34403" w:rsidRDefault="00D34403" w:rsidP="00D34403">
            <w:pPr>
              <w:cnfStyle w:val="000000100000" w:firstRow="0" w:lastRow="0" w:firstColumn="0" w:lastColumn="0" w:oddVBand="0" w:evenVBand="0" w:oddHBand="1" w:evenHBand="0" w:firstRowFirstColumn="0" w:firstRowLastColumn="0" w:lastRowFirstColumn="0" w:lastRowLastColumn="0"/>
              <w:rPr>
                <w:sz w:val="20"/>
                <w:szCs w:val="20"/>
                <w:lang w:val="en-US"/>
              </w:rPr>
            </w:pPr>
            <w:r w:rsidRPr="00D34403">
              <w:rPr>
                <w:sz w:val="20"/>
                <w:szCs w:val="20"/>
                <w:lang w:val="en-US"/>
              </w:rPr>
              <w:t>0,73</w:t>
            </w:r>
          </w:p>
        </w:tc>
      </w:tr>
      <w:tr w:rsidR="00D34403" w:rsidRPr="00D34403" w:rsidTr="00D34403">
        <w:trPr>
          <w:trHeight w:val="277"/>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rsidR="00D34403" w:rsidRPr="00D34403" w:rsidRDefault="00D34403" w:rsidP="00D34403">
            <w:pPr>
              <w:rPr>
                <w:b w:val="0"/>
                <w:sz w:val="20"/>
                <w:szCs w:val="20"/>
                <w:lang w:val="en-US"/>
              </w:rPr>
            </w:pPr>
            <w:r w:rsidRPr="00D34403">
              <w:rPr>
                <w:b w:val="0"/>
                <w:sz w:val="20"/>
                <w:szCs w:val="20"/>
                <w:lang w:val="en-US"/>
              </w:rPr>
              <w:t>50000$ - 99999$</w:t>
            </w:r>
          </w:p>
        </w:tc>
        <w:tc>
          <w:tcPr>
            <w:tcW w:w="2122" w:type="dxa"/>
            <w:shd w:val="clear" w:color="auto" w:fill="auto"/>
          </w:tcPr>
          <w:p w:rsidR="00D34403" w:rsidRPr="00D34403" w:rsidRDefault="00D34403" w:rsidP="00D34403">
            <w:pPr>
              <w:cnfStyle w:val="000000000000" w:firstRow="0" w:lastRow="0" w:firstColumn="0" w:lastColumn="0" w:oddVBand="0" w:evenVBand="0" w:oddHBand="0" w:evenHBand="0" w:firstRowFirstColumn="0" w:firstRowLastColumn="0" w:lastRowFirstColumn="0" w:lastRowLastColumn="0"/>
              <w:rPr>
                <w:sz w:val="20"/>
                <w:szCs w:val="20"/>
                <w:lang w:val="en-US"/>
              </w:rPr>
            </w:pPr>
            <w:r w:rsidRPr="00D34403">
              <w:rPr>
                <w:sz w:val="20"/>
                <w:szCs w:val="20"/>
                <w:lang w:val="en-US"/>
              </w:rPr>
              <w:t>0,20</w:t>
            </w:r>
          </w:p>
        </w:tc>
        <w:tc>
          <w:tcPr>
            <w:tcW w:w="1833" w:type="dxa"/>
            <w:shd w:val="clear" w:color="auto" w:fill="auto"/>
          </w:tcPr>
          <w:p w:rsidR="00D34403" w:rsidRPr="00D34403" w:rsidRDefault="00D34403" w:rsidP="00D34403">
            <w:pPr>
              <w:cnfStyle w:val="000000000000" w:firstRow="0" w:lastRow="0" w:firstColumn="0" w:lastColumn="0" w:oddVBand="0" w:evenVBand="0" w:oddHBand="0" w:evenHBand="0" w:firstRowFirstColumn="0" w:firstRowLastColumn="0" w:lastRowFirstColumn="0" w:lastRowLastColumn="0"/>
              <w:rPr>
                <w:sz w:val="20"/>
                <w:szCs w:val="20"/>
                <w:lang w:val="en-US"/>
              </w:rPr>
            </w:pPr>
            <w:r w:rsidRPr="00D34403">
              <w:rPr>
                <w:sz w:val="20"/>
                <w:szCs w:val="20"/>
                <w:lang w:val="en-US"/>
              </w:rPr>
              <w:t>0,78</w:t>
            </w:r>
          </w:p>
        </w:tc>
      </w:tr>
      <w:tr w:rsidR="00D34403" w:rsidRPr="00D34403" w:rsidTr="00D3440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rsidR="00D34403" w:rsidRPr="00D34403" w:rsidRDefault="00D34403" w:rsidP="00D34403">
            <w:pPr>
              <w:rPr>
                <w:b w:val="0"/>
                <w:sz w:val="20"/>
                <w:szCs w:val="20"/>
                <w:lang w:val="en-US"/>
              </w:rPr>
            </w:pPr>
            <w:r w:rsidRPr="00D34403">
              <w:rPr>
                <w:b w:val="0"/>
                <w:sz w:val="20"/>
                <w:szCs w:val="20"/>
                <w:lang w:val="en-US"/>
              </w:rPr>
              <w:t>More than 100000$</w:t>
            </w:r>
          </w:p>
        </w:tc>
        <w:tc>
          <w:tcPr>
            <w:tcW w:w="2122" w:type="dxa"/>
            <w:shd w:val="clear" w:color="auto" w:fill="auto"/>
          </w:tcPr>
          <w:p w:rsidR="00D34403" w:rsidRPr="00D34403" w:rsidRDefault="00D34403" w:rsidP="00D34403">
            <w:pPr>
              <w:cnfStyle w:val="000000100000" w:firstRow="0" w:lastRow="0" w:firstColumn="0" w:lastColumn="0" w:oddVBand="0" w:evenVBand="0" w:oddHBand="1" w:evenHBand="0" w:firstRowFirstColumn="0" w:firstRowLastColumn="0" w:lastRowFirstColumn="0" w:lastRowLastColumn="0"/>
              <w:rPr>
                <w:sz w:val="20"/>
                <w:szCs w:val="20"/>
                <w:lang w:val="en-US"/>
              </w:rPr>
            </w:pPr>
            <w:r w:rsidRPr="00D34403">
              <w:rPr>
                <w:sz w:val="20"/>
                <w:szCs w:val="20"/>
                <w:lang w:val="en-US"/>
              </w:rPr>
              <w:t>0,20</w:t>
            </w:r>
          </w:p>
        </w:tc>
        <w:tc>
          <w:tcPr>
            <w:tcW w:w="1833" w:type="dxa"/>
            <w:shd w:val="clear" w:color="auto" w:fill="auto"/>
          </w:tcPr>
          <w:p w:rsidR="00D34403" w:rsidRPr="00D34403" w:rsidRDefault="00D34403" w:rsidP="00D34403">
            <w:pPr>
              <w:cnfStyle w:val="000000100000" w:firstRow="0" w:lastRow="0" w:firstColumn="0" w:lastColumn="0" w:oddVBand="0" w:evenVBand="0" w:oddHBand="1" w:evenHBand="0" w:firstRowFirstColumn="0" w:firstRowLastColumn="0" w:lastRowFirstColumn="0" w:lastRowLastColumn="0"/>
              <w:rPr>
                <w:sz w:val="20"/>
                <w:szCs w:val="20"/>
                <w:lang w:val="en-US"/>
              </w:rPr>
            </w:pPr>
            <w:r w:rsidRPr="00D34403">
              <w:rPr>
                <w:sz w:val="20"/>
                <w:szCs w:val="20"/>
                <w:lang w:val="en-US"/>
              </w:rPr>
              <w:t>0,83</w:t>
            </w:r>
          </w:p>
        </w:tc>
      </w:tr>
    </w:tbl>
    <w:p w:rsidR="00D34403" w:rsidRPr="00D34403" w:rsidRDefault="00D34403" w:rsidP="00D34403">
      <w:pPr>
        <w:jc w:val="center"/>
        <w:rPr>
          <w:sz w:val="22"/>
          <w:lang w:val="en-US"/>
        </w:rPr>
      </w:pPr>
      <w:r w:rsidRPr="00D34403">
        <w:rPr>
          <w:sz w:val="22"/>
          <w:lang w:val="en-US"/>
        </w:rPr>
        <w:t xml:space="preserve">Table 2: </w:t>
      </w:r>
      <w:r w:rsidRPr="00D34403">
        <w:rPr>
          <w:sz w:val="22"/>
          <w:lang w:val="en-US"/>
        </w:rPr>
        <w:t>Comparing with traditional banking’s and virtual banking’s interest rate</w:t>
      </w:r>
    </w:p>
    <w:p w:rsidR="00D34403" w:rsidRDefault="00D34403" w:rsidP="00D34403">
      <w:pPr>
        <w:jc w:val="center"/>
        <w:rPr>
          <w:sz w:val="20"/>
          <w:lang w:val="en-US"/>
        </w:rPr>
      </w:pPr>
    </w:p>
    <w:p w:rsidR="00D34403" w:rsidRPr="00D34403" w:rsidRDefault="00D34403" w:rsidP="00D34403">
      <w:pPr>
        <w:jc w:val="center"/>
        <w:rPr>
          <w:sz w:val="20"/>
          <w:lang w:val="en-US"/>
        </w:rPr>
      </w:pPr>
    </w:p>
    <w:p w:rsidR="002B6B69" w:rsidRPr="00DD3148" w:rsidRDefault="002B6B69" w:rsidP="002B6B69">
      <w:pPr>
        <w:jc w:val="both"/>
        <w:rPr>
          <w:lang w:val="en-US"/>
        </w:rPr>
      </w:pPr>
    </w:p>
    <w:p w:rsidR="002B6B69" w:rsidRPr="00DD3148" w:rsidRDefault="002B6B69" w:rsidP="002B6B69">
      <w:pPr>
        <w:ind w:firstLine="708"/>
        <w:jc w:val="both"/>
        <w:rPr>
          <w:lang w:val="en-US"/>
        </w:rPr>
      </w:pPr>
    </w:p>
    <w:p w:rsidR="002B6B69" w:rsidRDefault="002B6B69" w:rsidP="002B6B69">
      <w:pPr>
        <w:ind w:firstLine="708"/>
        <w:jc w:val="both"/>
        <w:rPr>
          <w:b/>
          <w:lang w:val="en-US"/>
        </w:rPr>
      </w:pPr>
    </w:p>
    <w:p w:rsidR="002B6B69" w:rsidRDefault="002B6B69" w:rsidP="002B6B69">
      <w:pPr>
        <w:ind w:firstLine="708"/>
        <w:jc w:val="both"/>
        <w:rPr>
          <w:b/>
          <w:lang w:val="en-US"/>
        </w:rPr>
      </w:pPr>
    </w:p>
    <w:p w:rsidR="00D34403" w:rsidRDefault="00D34403" w:rsidP="002B6B69">
      <w:pPr>
        <w:ind w:firstLine="708"/>
        <w:jc w:val="both"/>
        <w:rPr>
          <w:b/>
          <w:lang w:val="en-US"/>
        </w:rPr>
      </w:pPr>
    </w:p>
    <w:p w:rsidR="00D34403" w:rsidRDefault="00D34403" w:rsidP="002B6B69">
      <w:pPr>
        <w:ind w:firstLine="708"/>
        <w:jc w:val="both"/>
        <w:rPr>
          <w:b/>
          <w:lang w:val="en-US"/>
        </w:rPr>
      </w:pPr>
    </w:p>
    <w:p w:rsidR="00D34403" w:rsidRDefault="00D34403" w:rsidP="002B6B69">
      <w:pPr>
        <w:ind w:firstLine="708"/>
        <w:jc w:val="both"/>
        <w:rPr>
          <w:b/>
          <w:lang w:val="en-US"/>
        </w:rPr>
      </w:pPr>
    </w:p>
    <w:p w:rsidR="00D34403" w:rsidRDefault="00D34403" w:rsidP="002B6B69">
      <w:pPr>
        <w:ind w:firstLine="708"/>
        <w:jc w:val="both"/>
        <w:rPr>
          <w:b/>
          <w:lang w:val="en-US"/>
        </w:rPr>
      </w:pPr>
    </w:p>
    <w:p w:rsidR="00D34403" w:rsidRDefault="00D34403" w:rsidP="002B6B69">
      <w:pPr>
        <w:ind w:firstLine="708"/>
        <w:jc w:val="both"/>
        <w:rPr>
          <w:b/>
          <w:lang w:val="en-US"/>
        </w:rPr>
      </w:pPr>
    </w:p>
    <w:tbl>
      <w:tblPr>
        <w:tblStyle w:val="AkGlgeleme"/>
        <w:tblpPr w:leftFromText="141" w:rightFromText="141" w:vertAnchor="page" w:horzAnchor="margin" w:tblpXSpec="center" w:tblpY="3984"/>
        <w:tblW w:w="0" w:type="auto"/>
        <w:tblLook w:val="04A0" w:firstRow="1" w:lastRow="0" w:firstColumn="1" w:lastColumn="0" w:noHBand="0" w:noVBand="1"/>
      </w:tblPr>
      <w:tblGrid>
        <w:gridCol w:w="2106"/>
        <w:gridCol w:w="2962"/>
        <w:gridCol w:w="1502"/>
      </w:tblGrid>
      <w:tr w:rsidR="00D34403" w:rsidRPr="00D34403" w:rsidTr="00D34403">
        <w:trPr>
          <w:cnfStyle w:val="100000000000" w:firstRow="1" w:lastRow="0" w:firstColumn="0" w:lastColumn="0" w:oddVBand="0" w:evenVBand="0" w:oddHBand="0"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rsidR="00D34403" w:rsidRPr="00D34403" w:rsidRDefault="00D34403" w:rsidP="00D34403">
            <w:pPr>
              <w:rPr>
                <w:b w:val="0"/>
                <w:sz w:val="20"/>
                <w:lang w:val="en-US"/>
              </w:rPr>
            </w:pPr>
            <w:r w:rsidRPr="00D34403">
              <w:rPr>
                <w:b w:val="0"/>
                <w:sz w:val="20"/>
                <w:lang w:val="en-US"/>
              </w:rPr>
              <w:t>System being done operation</w:t>
            </w:r>
          </w:p>
        </w:tc>
        <w:tc>
          <w:tcPr>
            <w:tcW w:w="2962" w:type="dxa"/>
            <w:shd w:val="clear" w:color="auto" w:fill="auto"/>
          </w:tcPr>
          <w:p w:rsidR="00D34403" w:rsidRPr="00D34403" w:rsidRDefault="00D34403" w:rsidP="00D34403">
            <w:pPr>
              <w:cnfStyle w:val="100000000000" w:firstRow="1" w:lastRow="0" w:firstColumn="0" w:lastColumn="0" w:oddVBand="0" w:evenVBand="0" w:oddHBand="0" w:evenHBand="0" w:firstRowFirstColumn="0" w:firstRowLastColumn="0" w:lastRowFirstColumn="0" w:lastRowLastColumn="0"/>
              <w:rPr>
                <w:b w:val="0"/>
                <w:sz w:val="20"/>
                <w:lang w:val="en-US"/>
              </w:rPr>
            </w:pPr>
            <w:r w:rsidRPr="00D34403">
              <w:rPr>
                <w:b w:val="0"/>
                <w:sz w:val="20"/>
                <w:lang w:val="en-US"/>
              </w:rPr>
              <w:t>Costing per number of operation</w:t>
            </w:r>
          </w:p>
        </w:tc>
        <w:tc>
          <w:tcPr>
            <w:tcW w:w="1502" w:type="dxa"/>
            <w:shd w:val="clear" w:color="auto" w:fill="auto"/>
          </w:tcPr>
          <w:p w:rsidR="00D34403" w:rsidRPr="00D34403" w:rsidRDefault="00D34403" w:rsidP="00D34403">
            <w:pPr>
              <w:cnfStyle w:val="100000000000" w:firstRow="1" w:lastRow="0" w:firstColumn="0" w:lastColumn="0" w:oddVBand="0" w:evenVBand="0" w:oddHBand="0" w:evenHBand="0" w:firstRowFirstColumn="0" w:firstRowLastColumn="0" w:lastRowFirstColumn="0" w:lastRowLastColumn="0"/>
              <w:rPr>
                <w:b w:val="0"/>
                <w:sz w:val="20"/>
                <w:lang w:val="en-US"/>
              </w:rPr>
            </w:pPr>
            <w:r w:rsidRPr="00D34403">
              <w:rPr>
                <w:b w:val="0"/>
                <w:sz w:val="20"/>
                <w:lang w:val="en-US"/>
              </w:rPr>
              <w:t>The total amount</w:t>
            </w:r>
          </w:p>
        </w:tc>
      </w:tr>
      <w:tr w:rsidR="00D34403" w:rsidRPr="00D34403" w:rsidTr="00D3440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rsidR="00D34403" w:rsidRPr="00D34403" w:rsidRDefault="00D34403" w:rsidP="00D34403">
            <w:pPr>
              <w:rPr>
                <w:b w:val="0"/>
                <w:sz w:val="20"/>
                <w:lang w:val="en-US"/>
              </w:rPr>
            </w:pPr>
            <w:r w:rsidRPr="00D34403">
              <w:rPr>
                <w:b w:val="0"/>
                <w:sz w:val="20"/>
                <w:lang w:val="en-US"/>
              </w:rPr>
              <w:t>Branch</w:t>
            </w:r>
          </w:p>
        </w:tc>
        <w:tc>
          <w:tcPr>
            <w:tcW w:w="2962" w:type="dxa"/>
            <w:shd w:val="clear" w:color="auto" w:fill="auto"/>
          </w:tcPr>
          <w:p w:rsidR="00D34403" w:rsidRPr="00D34403" w:rsidRDefault="00D34403" w:rsidP="00D34403">
            <w:pPr>
              <w:cnfStyle w:val="000000100000" w:firstRow="0" w:lastRow="0" w:firstColumn="0" w:lastColumn="0" w:oddVBand="0" w:evenVBand="0" w:oddHBand="1" w:evenHBand="0" w:firstRowFirstColumn="0" w:firstRowLastColumn="0" w:lastRowFirstColumn="0" w:lastRowLastColumn="0"/>
              <w:rPr>
                <w:sz w:val="20"/>
                <w:lang w:val="en-US"/>
              </w:rPr>
            </w:pPr>
            <w:r w:rsidRPr="00D34403">
              <w:rPr>
                <w:sz w:val="20"/>
                <w:lang w:val="en-US"/>
              </w:rPr>
              <w:t>1,07$</w:t>
            </w:r>
          </w:p>
        </w:tc>
        <w:tc>
          <w:tcPr>
            <w:tcW w:w="1502" w:type="dxa"/>
            <w:shd w:val="clear" w:color="auto" w:fill="auto"/>
          </w:tcPr>
          <w:p w:rsidR="00D34403" w:rsidRPr="00D34403" w:rsidRDefault="00D34403" w:rsidP="00D34403">
            <w:pPr>
              <w:ind w:right="317"/>
              <w:cnfStyle w:val="000000100000" w:firstRow="0" w:lastRow="0" w:firstColumn="0" w:lastColumn="0" w:oddVBand="0" w:evenVBand="0" w:oddHBand="1" w:evenHBand="0" w:firstRowFirstColumn="0" w:firstRowLastColumn="0" w:lastRowFirstColumn="0" w:lastRowLastColumn="0"/>
              <w:rPr>
                <w:sz w:val="20"/>
                <w:lang w:val="en-US"/>
              </w:rPr>
            </w:pPr>
            <w:r w:rsidRPr="00D34403">
              <w:rPr>
                <w:sz w:val="20"/>
                <w:lang w:val="en-US"/>
              </w:rPr>
              <w:t>112211970</w:t>
            </w:r>
          </w:p>
        </w:tc>
      </w:tr>
      <w:tr w:rsidR="00D34403" w:rsidRPr="00D34403" w:rsidTr="00D34403">
        <w:trPr>
          <w:trHeight w:val="26"/>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rsidR="00D34403" w:rsidRPr="00D34403" w:rsidRDefault="00D34403" w:rsidP="00D34403">
            <w:pPr>
              <w:rPr>
                <w:b w:val="0"/>
                <w:sz w:val="20"/>
                <w:lang w:val="en-US"/>
              </w:rPr>
            </w:pPr>
            <w:r w:rsidRPr="00D34403">
              <w:rPr>
                <w:b w:val="0"/>
                <w:sz w:val="20"/>
                <w:lang w:val="en-US"/>
              </w:rPr>
              <w:t xml:space="preserve">Phone </w:t>
            </w:r>
          </w:p>
        </w:tc>
        <w:tc>
          <w:tcPr>
            <w:tcW w:w="2962" w:type="dxa"/>
            <w:shd w:val="clear" w:color="auto" w:fill="auto"/>
          </w:tcPr>
          <w:p w:rsidR="00D34403" w:rsidRPr="00D34403" w:rsidRDefault="00D34403" w:rsidP="00D34403">
            <w:pPr>
              <w:cnfStyle w:val="000000000000" w:firstRow="0" w:lastRow="0" w:firstColumn="0" w:lastColumn="0" w:oddVBand="0" w:evenVBand="0" w:oddHBand="0" w:evenHBand="0" w:firstRowFirstColumn="0" w:firstRowLastColumn="0" w:lastRowFirstColumn="0" w:lastRowLastColumn="0"/>
              <w:rPr>
                <w:sz w:val="20"/>
                <w:lang w:val="en-US"/>
              </w:rPr>
            </w:pPr>
            <w:r w:rsidRPr="00D34403">
              <w:rPr>
                <w:sz w:val="20"/>
                <w:lang w:val="en-US"/>
              </w:rPr>
              <w:t>0,52$</w:t>
            </w:r>
          </w:p>
        </w:tc>
        <w:tc>
          <w:tcPr>
            <w:tcW w:w="1502" w:type="dxa"/>
            <w:shd w:val="clear" w:color="auto" w:fill="auto"/>
          </w:tcPr>
          <w:p w:rsidR="00D34403" w:rsidRPr="00D34403" w:rsidRDefault="00D34403" w:rsidP="00D34403">
            <w:pPr>
              <w:ind w:right="317"/>
              <w:cnfStyle w:val="000000000000" w:firstRow="0" w:lastRow="0" w:firstColumn="0" w:lastColumn="0" w:oddVBand="0" w:evenVBand="0" w:oddHBand="0" w:evenHBand="0" w:firstRowFirstColumn="0" w:firstRowLastColumn="0" w:lastRowFirstColumn="0" w:lastRowLastColumn="0"/>
              <w:rPr>
                <w:sz w:val="20"/>
                <w:lang w:val="en-US"/>
              </w:rPr>
            </w:pPr>
            <w:r w:rsidRPr="00D34403">
              <w:rPr>
                <w:sz w:val="20"/>
                <w:lang w:val="en-US"/>
              </w:rPr>
              <w:t xml:space="preserve">  54532920</w:t>
            </w:r>
          </w:p>
        </w:tc>
      </w:tr>
      <w:tr w:rsidR="00D34403" w:rsidRPr="00D34403" w:rsidTr="00D34403">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rsidR="00D34403" w:rsidRPr="00D34403" w:rsidRDefault="00D34403" w:rsidP="00D34403">
            <w:pPr>
              <w:rPr>
                <w:b w:val="0"/>
                <w:sz w:val="20"/>
                <w:lang w:val="en-US"/>
              </w:rPr>
            </w:pPr>
            <w:r w:rsidRPr="00D34403">
              <w:rPr>
                <w:b w:val="0"/>
                <w:sz w:val="20"/>
                <w:lang w:val="en-US"/>
              </w:rPr>
              <w:t>ATM</w:t>
            </w:r>
          </w:p>
        </w:tc>
        <w:tc>
          <w:tcPr>
            <w:tcW w:w="2962" w:type="dxa"/>
            <w:shd w:val="clear" w:color="auto" w:fill="auto"/>
          </w:tcPr>
          <w:p w:rsidR="00D34403" w:rsidRPr="00D34403" w:rsidRDefault="00D34403" w:rsidP="00D34403">
            <w:pPr>
              <w:cnfStyle w:val="000000100000" w:firstRow="0" w:lastRow="0" w:firstColumn="0" w:lastColumn="0" w:oddVBand="0" w:evenVBand="0" w:oddHBand="1" w:evenHBand="0" w:firstRowFirstColumn="0" w:firstRowLastColumn="0" w:lastRowFirstColumn="0" w:lastRowLastColumn="0"/>
              <w:rPr>
                <w:sz w:val="20"/>
                <w:lang w:val="en-US"/>
              </w:rPr>
            </w:pPr>
            <w:r w:rsidRPr="00D34403">
              <w:rPr>
                <w:sz w:val="20"/>
                <w:lang w:val="en-US"/>
              </w:rPr>
              <w:t>0,27$</w:t>
            </w:r>
          </w:p>
        </w:tc>
        <w:tc>
          <w:tcPr>
            <w:tcW w:w="1502" w:type="dxa"/>
            <w:shd w:val="clear" w:color="auto" w:fill="auto"/>
          </w:tcPr>
          <w:p w:rsidR="00D34403" w:rsidRPr="00D34403" w:rsidRDefault="00D34403" w:rsidP="00D34403">
            <w:pPr>
              <w:ind w:right="317"/>
              <w:cnfStyle w:val="000000100000" w:firstRow="0" w:lastRow="0" w:firstColumn="0" w:lastColumn="0" w:oddVBand="0" w:evenVBand="0" w:oddHBand="1" w:evenHBand="0" w:firstRowFirstColumn="0" w:firstRowLastColumn="0" w:lastRowFirstColumn="0" w:lastRowLastColumn="0"/>
              <w:rPr>
                <w:sz w:val="20"/>
                <w:lang w:val="en-US"/>
              </w:rPr>
            </w:pPr>
            <w:r w:rsidRPr="00D34403">
              <w:rPr>
                <w:sz w:val="20"/>
                <w:lang w:val="en-US"/>
              </w:rPr>
              <w:t xml:space="preserve">  28315170</w:t>
            </w:r>
          </w:p>
        </w:tc>
      </w:tr>
      <w:tr w:rsidR="00D34403" w:rsidRPr="00D34403" w:rsidTr="00D34403">
        <w:trPr>
          <w:trHeight w:val="26"/>
        </w:trPr>
        <w:tc>
          <w:tcPr>
            <w:cnfStyle w:val="001000000000" w:firstRow="0" w:lastRow="0" w:firstColumn="1" w:lastColumn="0" w:oddVBand="0" w:evenVBand="0" w:oddHBand="0" w:evenHBand="0" w:firstRowFirstColumn="0" w:firstRowLastColumn="0" w:lastRowFirstColumn="0" w:lastRowLastColumn="0"/>
            <w:tcW w:w="2106" w:type="dxa"/>
            <w:shd w:val="clear" w:color="auto" w:fill="auto"/>
          </w:tcPr>
          <w:p w:rsidR="00D34403" w:rsidRPr="00D34403" w:rsidRDefault="00D34403" w:rsidP="00D34403">
            <w:pPr>
              <w:rPr>
                <w:b w:val="0"/>
                <w:sz w:val="20"/>
                <w:lang w:val="en-US"/>
              </w:rPr>
            </w:pPr>
            <w:r w:rsidRPr="00D34403">
              <w:rPr>
                <w:b w:val="0"/>
                <w:sz w:val="20"/>
                <w:lang w:val="en-US"/>
              </w:rPr>
              <w:t>The Internet</w:t>
            </w:r>
          </w:p>
        </w:tc>
        <w:tc>
          <w:tcPr>
            <w:tcW w:w="2962" w:type="dxa"/>
            <w:shd w:val="clear" w:color="auto" w:fill="auto"/>
          </w:tcPr>
          <w:p w:rsidR="00D34403" w:rsidRPr="00D34403" w:rsidRDefault="00D34403" w:rsidP="00D34403">
            <w:pPr>
              <w:cnfStyle w:val="000000000000" w:firstRow="0" w:lastRow="0" w:firstColumn="0" w:lastColumn="0" w:oddVBand="0" w:evenVBand="0" w:oddHBand="0" w:evenHBand="0" w:firstRowFirstColumn="0" w:firstRowLastColumn="0" w:lastRowFirstColumn="0" w:lastRowLastColumn="0"/>
              <w:rPr>
                <w:sz w:val="20"/>
                <w:lang w:val="en-US"/>
              </w:rPr>
            </w:pPr>
            <w:r w:rsidRPr="00D34403">
              <w:rPr>
                <w:sz w:val="20"/>
                <w:lang w:val="en-US"/>
              </w:rPr>
              <w:t>0,01$</w:t>
            </w:r>
          </w:p>
        </w:tc>
        <w:tc>
          <w:tcPr>
            <w:tcW w:w="1502" w:type="dxa"/>
            <w:shd w:val="clear" w:color="auto" w:fill="auto"/>
          </w:tcPr>
          <w:p w:rsidR="00D34403" w:rsidRPr="00D34403" w:rsidRDefault="00D34403" w:rsidP="00D34403">
            <w:pPr>
              <w:ind w:right="317"/>
              <w:cnfStyle w:val="000000000000" w:firstRow="0" w:lastRow="0" w:firstColumn="0" w:lastColumn="0" w:oddVBand="0" w:evenVBand="0" w:oddHBand="0" w:evenHBand="0" w:firstRowFirstColumn="0" w:firstRowLastColumn="0" w:lastRowFirstColumn="0" w:lastRowLastColumn="0"/>
              <w:rPr>
                <w:sz w:val="20"/>
                <w:lang w:val="en-US"/>
              </w:rPr>
            </w:pPr>
            <w:r w:rsidRPr="00D34403">
              <w:rPr>
                <w:sz w:val="20"/>
                <w:lang w:val="en-US"/>
              </w:rPr>
              <w:t xml:space="preserve">    1048710</w:t>
            </w:r>
          </w:p>
        </w:tc>
      </w:tr>
    </w:tbl>
    <w:p w:rsidR="00D34403" w:rsidRDefault="00D34403" w:rsidP="002B6B69">
      <w:pPr>
        <w:ind w:firstLine="708"/>
        <w:jc w:val="both"/>
        <w:rPr>
          <w:b/>
          <w:lang w:val="en-US"/>
        </w:rPr>
      </w:pPr>
    </w:p>
    <w:p w:rsidR="00D34403" w:rsidRDefault="00D34403" w:rsidP="002B6B69">
      <w:pPr>
        <w:ind w:firstLine="708"/>
        <w:jc w:val="both"/>
        <w:rPr>
          <w:b/>
          <w:lang w:val="en-US"/>
        </w:rPr>
      </w:pPr>
    </w:p>
    <w:p w:rsidR="00D34403" w:rsidRDefault="00D34403" w:rsidP="002B6B69">
      <w:pPr>
        <w:ind w:firstLine="708"/>
        <w:jc w:val="both"/>
        <w:rPr>
          <w:b/>
          <w:lang w:val="en-US"/>
        </w:rPr>
      </w:pPr>
    </w:p>
    <w:p w:rsidR="00D34403" w:rsidRDefault="00D34403" w:rsidP="002B6B69">
      <w:pPr>
        <w:ind w:firstLine="708"/>
        <w:jc w:val="both"/>
        <w:rPr>
          <w:b/>
          <w:lang w:val="en-US"/>
        </w:rPr>
      </w:pPr>
    </w:p>
    <w:p w:rsidR="00D34403" w:rsidRDefault="00D34403" w:rsidP="002B6B69">
      <w:pPr>
        <w:ind w:firstLine="708"/>
        <w:jc w:val="both"/>
        <w:rPr>
          <w:b/>
          <w:lang w:val="en-US"/>
        </w:rPr>
      </w:pPr>
    </w:p>
    <w:p w:rsidR="002B6B69" w:rsidRPr="00DD3148" w:rsidRDefault="00D34403" w:rsidP="00D34403">
      <w:pPr>
        <w:jc w:val="both"/>
        <w:rPr>
          <w:b/>
          <w:lang w:val="en-US"/>
        </w:rPr>
      </w:pPr>
      <w:r w:rsidRPr="00DD3148">
        <w:rPr>
          <w:b/>
          <w:lang w:val="en-US"/>
        </w:rPr>
        <w:t>Results</w:t>
      </w:r>
    </w:p>
    <w:p w:rsidR="00D34403" w:rsidRDefault="00D34403" w:rsidP="00D34403">
      <w:pPr>
        <w:jc w:val="both"/>
        <w:rPr>
          <w:lang w:val="en-US"/>
        </w:rPr>
      </w:pPr>
    </w:p>
    <w:p w:rsidR="002B6B69" w:rsidRPr="00DD3148" w:rsidRDefault="002B6B69" w:rsidP="00D34403">
      <w:pPr>
        <w:jc w:val="both"/>
        <w:rPr>
          <w:lang w:val="en-US"/>
        </w:rPr>
      </w:pPr>
      <w:r w:rsidRPr="00DD3148">
        <w:rPr>
          <w:lang w:val="en-US"/>
        </w:rPr>
        <w:t>In the world becoming global, using virtual banking become unavoidable to be different and permanent as a result of technological developments.</w:t>
      </w:r>
    </w:p>
    <w:p w:rsidR="00D34403" w:rsidRDefault="00D34403" w:rsidP="00D34403">
      <w:pPr>
        <w:jc w:val="both"/>
        <w:rPr>
          <w:lang w:val="en-US"/>
        </w:rPr>
      </w:pPr>
    </w:p>
    <w:p w:rsidR="002B6B69" w:rsidRPr="00DD3148" w:rsidRDefault="002B6B69" w:rsidP="00D34403">
      <w:pPr>
        <w:jc w:val="both"/>
        <w:rPr>
          <w:lang w:val="en-US"/>
        </w:rPr>
      </w:pPr>
      <w:r w:rsidRPr="00DD3148">
        <w:rPr>
          <w:lang w:val="en-US"/>
        </w:rPr>
        <w:t>Number of Internet users in Turkey is about 35 millions. Turkey is the 12</w:t>
      </w:r>
      <w:r w:rsidRPr="00DD3148">
        <w:rPr>
          <w:vertAlign w:val="superscript"/>
          <w:lang w:val="en-US"/>
        </w:rPr>
        <w:t>th</w:t>
      </w:r>
      <w:r w:rsidRPr="00DD3148">
        <w:rPr>
          <w:lang w:val="en-US"/>
        </w:rPr>
        <w:t xml:space="preserve"> country in the world and the 4</w:t>
      </w:r>
      <w:r w:rsidRPr="00DD3148">
        <w:rPr>
          <w:vertAlign w:val="superscript"/>
          <w:lang w:val="en-US"/>
        </w:rPr>
        <w:t>th</w:t>
      </w:r>
      <w:r w:rsidRPr="00DD3148">
        <w:rPr>
          <w:lang w:val="en-US"/>
        </w:rPr>
        <w:t xml:space="preserve"> country in Europe with this number.</w:t>
      </w:r>
    </w:p>
    <w:p w:rsidR="00D34403" w:rsidRDefault="00D34403" w:rsidP="00D34403">
      <w:pPr>
        <w:jc w:val="both"/>
        <w:rPr>
          <w:lang w:val="en-US"/>
        </w:rPr>
      </w:pPr>
    </w:p>
    <w:p w:rsidR="002B6B69" w:rsidRPr="00DD3148" w:rsidRDefault="002B6B69" w:rsidP="00D34403">
      <w:pPr>
        <w:jc w:val="both"/>
        <w:rPr>
          <w:lang w:val="en-US"/>
        </w:rPr>
      </w:pPr>
      <w:r w:rsidRPr="00DD3148">
        <w:rPr>
          <w:lang w:val="en-US"/>
        </w:rPr>
        <w:t>The institutions and people trade on the Internet during 7/24 and they want to do their banking operations too.</w:t>
      </w:r>
    </w:p>
    <w:p w:rsidR="00D34403" w:rsidRDefault="00D34403" w:rsidP="00D34403">
      <w:pPr>
        <w:jc w:val="both"/>
        <w:rPr>
          <w:lang w:val="en-US"/>
        </w:rPr>
      </w:pPr>
    </w:p>
    <w:p w:rsidR="002B6B69" w:rsidRPr="00DD3148" w:rsidRDefault="002B6B69" w:rsidP="00D34403">
      <w:pPr>
        <w:jc w:val="both"/>
        <w:rPr>
          <w:lang w:val="en-US"/>
        </w:rPr>
      </w:pPr>
      <w:r w:rsidRPr="00DD3148">
        <w:rPr>
          <w:lang w:val="en-US"/>
        </w:rPr>
        <w:t>At a last research about Internet users in our country, although there is an increase of 50% in rate of using Internet banking, there isn’t a business as a virtual bank. There is an increase of 426% in number of customers doing online operation between the years of 2006-2012. This shows us the potential of virtual banking in our country.</w:t>
      </w:r>
    </w:p>
    <w:p w:rsidR="00D34403" w:rsidRDefault="00D34403" w:rsidP="00D34403">
      <w:pPr>
        <w:jc w:val="both"/>
        <w:rPr>
          <w:lang w:val="en-US"/>
        </w:rPr>
      </w:pPr>
    </w:p>
    <w:p w:rsidR="002B6B69" w:rsidRPr="00DD3148" w:rsidRDefault="002B6B69" w:rsidP="00D34403">
      <w:pPr>
        <w:jc w:val="both"/>
        <w:rPr>
          <w:lang w:val="en-US"/>
        </w:rPr>
      </w:pPr>
      <w:r w:rsidRPr="00DD3148">
        <w:rPr>
          <w:lang w:val="en-US"/>
        </w:rPr>
        <w:t>Neither customer nor banking system can benefit from advantage of virtual banking for online banking in our country offering with traditional banking to customers. With using virtual banking in our country, situation of earn and earn will occur. And cost will be reduced in banking system and this will be positive for bank customers, too.</w:t>
      </w:r>
    </w:p>
    <w:p w:rsidR="00D34403" w:rsidRDefault="00D34403" w:rsidP="00D34403">
      <w:pPr>
        <w:jc w:val="both"/>
        <w:rPr>
          <w:lang w:val="en-US"/>
        </w:rPr>
      </w:pPr>
    </w:p>
    <w:p w:rsidR="002B6B69" w:rsidRDefault="002B6B69" w:rsidP="00D34403">
      <w:pPr>
        <w:jc w:val="both"/>
        <w:rPr>
          <w:lang w:val="en-US"/>
        </w:rPr>
      </w:pPr>
      <w:r w:rsidRPr="00DD3148">
        <w:rPr>
          <w:lang w:val="en-US"/>
        </w:rPr>
        <w:t>Developing and growing in banking sector will affect the entire finance sector. Virtual banking will accelerate the growth of Turkish banking sector. In conclusion, thanks to virtual banking, decline of banking operation cost will affect all real sector positively.</w:t>
      </w:r>
    </w:p>
    <w:p w:rsidR="005B7497" w:rsidRPr="00AC42E5" w:rsidRDefault="005B7497" w:rsidP="000C0831">
      <w:pPr>
        <w:jc w:val="both"/>
        <w:rPr>
          <w:noProof/>
          <w:lang w:val="en-US"/>
        </w:rPr>
      </w:pPr>
      <w:r w:rsidRPr="00AC42E5">
        <w:rPr>
          <w:noProof/>
          <w:lang w:val="en-US"/>
        </w:rPr>
        <w:t xml:space="preserve">  </w:t>
      </w:r>
    </w:p>
    <w:p w:rsidR="005C4FF0" w:rsidRPr="00AC42E5" w:rsidRDefault="005C4FF0" w:rsidP="000C0831">
      <w:pPr>
        <w:jc w:val="both"/>
        <w:rPr>
          <w:b/>
          <w:bCs/>
          <w:kern w:val="32"/>
          <w:lang w:val="en-US"/>
        </w:rPr>
      </w:pPr>
      <w:r w:rsidRPr="00AC42E5">
        <w:rPr>
          <w:b/>
          <w:bCs/>
          <w:kern w:val="32"/>
          <w:lang w:val="en-US"/>
        </w:rPr>
        <w:t xml:space="preserve">References </w:t>
      </w:r>
    </w:p>
    <w:p w:rsidR="00D34403" w:rsidRDefault="00D34403" w:rsidP="00D34403">
      <w:pPr>
        <w:ind w:left="851" w:hanging="851"/>
        <w:jc w:val="both"/>
        <w:rPr>
          <w:lang w:val="en-US"/>
        </w:rPr>
      </w:pPr>
    </w:p>
    <w:p w:rsidR="00D34403" w:rsidRDefault="00D34403" w:rsidP="00D34403">
      <w:pPr>
        <w:ind w:left="851" w:hanging="851"/>
        <w:jc w:val="both"/>
        <w:rPr>
          <w:lang w:val="en-US"/>
        </w:rPr>
      </w:pPr>
      <w:r w:rsidRPr="008F2287">
        <w:t>The Adoption Of Virtual Banking: An Empirical Study Shaoyi Liao! Yuan Pu Shao!, Huaiqing Wang!, Ada Chen" Safya 1,2 1999</w:t>
      </w:r>
    </w:p>
    <w:p w:rsidR="00D34403" w:rsidRDefault="00D34403" w:rsidP="00D34403">
      <w:pPr>
        <w:ind w:left="851" w:hanging="851"/>
        <w:jc w:val="both"/>
        <w:rPr>
          <w:lang w:val="en-US"/>
        </w:rPr>
      </w:pPr>
    </w:p>
    <w:p w:rsidR="00D34403" w:rsidRDefault="00D34403" w:rsidP="00D34403">
      <w:pPr>
        <w:ind w:left="851" w:hanging="851"/>
        <w:jc w:val="both"/>
        <w:rPr>
          <w:lang w:val="en-US"/>
        </w:rPr>
      </w:pPr>
      <w:r w:rsidRPr="008F2287">
        <w:t xml:space="preserve">The Pros And Cons Of Internet Bankıng: A Short Revıew Ioannis Koskosas </w:t>
      </w:r>
      <w:r w:rsidR="004B5AE3" w:rsidRPr="008F2287">
        <w:t>54.55.56</w:t>
      </w:r>
      <w:r w:rsidRPr="008F2287">
        <w:t xml:space="preserve"> 2011</w:t>
      </w:r>
    </w:p>
    <w:p w:rsidR="00D34403" w:rsidRDefault="00D34403" w:rsidP="00D34403">
      <w:pPr>
        <w:ind w:left="851" w:hanging="851"/>
        <w:jc w:val="both"/>
        <w:rPr>
          <w:lang w:val="en-US"/>
        </w:rPr>
      </w:pPr>
    </w:p>
    <w:p w:rsidR="00D34403" w:rsidRDefault="00D34403" w:rsidP="00D34403">
      <w:pPr>
        <w:ind w:left="851" w:hanging="851"/>
        <w:jc w:val="both"/>
        <w:rPr>
          <w:lang w:val="en-US"/>
        </w:rPr>
      </w:pPr>
      <w:hyperlink r:id="rId10" w:history="1">
        <w:r w:rsidRPr="00932AF5">
          <w:rPr>
            <w:rStyle w:val="Kpr"/>
          </w:rPr>
          <w:t>https://www.virtualbank.com/Banking/MoneyMarket.html</w:t>
        </w:r>
      </w:hyperlink>
    </w:p>
    <w:p w:rsidR="00D34403" w:rsidRDefault="00D34403" w:rsidP="00D34403">
      <w:pPr>
        <w:ind w:left="851" w:hanging="851"/>
        <w:jc w:val="both"/>
        <w:rPr>
          <w:lang w:val="en-US"/>
        </w:rPr>
      </w:pPr>
    </w:p>
    <w:p w:rsidR="00D34403" w:rsidRDefault="00D34403" w:rsidP="00D34403">
      <w:pPr>
        <w:ind w:left="851" w:hanging="851"/>
        <w:jc w:val="both"/>
        <w:rPr>
          <w:lang w:val="en-US"/>
        </w:rPr>
      </w:pPr>
      <w:hyperlink r:id="rId11" w:history="1">
        <w:r w:rsidRPr="00932AF5">
          <w:rPr>
            <w:rStyle w:val="Kpr"/>
          </w:rPr>
          <w:t>http://www.tbb.org.tr/tr/Banka_ve_Sektor_Bilgileri/Tum_Raporlar.aspx</w:t>
        </w:r>
      </w:hyperlink>
    </w:p>
    <w:p w:rsidR="00D34403" w:rsidRDefault="00D34403" w:rsidP="00D34403">
      <w:pPr>
        <w:ind w:left="851" w:hanging="851"/>
        <w:jc w:val="both"/>
        <w:rPr>
          <w:lang w:val="en-US"/>
        </w:rPr>
      </w:pPr>
    </w:p>
    <w:p w:rsidR="005C4FF0" w:rsidRDefault="00D34403" w:rsidP="00D34403">
      <w:pPr>
        <w:ind w:left="851" w:hanging="851"/>
        <w:jc w:val="both"/>
        <w:rPr>
          <w:lang w:val="en-US"/>
        </w:rPr>
      </w:pPr>
      <w:hyperlink r:id="rId12" w:history="1">
        <w:r w:rsidRPr="00932AF5">
          <w:rPr>
            <w:rStyle w:val="Kpr"/>
          </w:rPr>
          <w:t>https://www.bankofinternet.com/bofi/about/why_bank_of_internet.aspx</w:t>
        </w:r>
      </w:hyperlink>
    </w:p>
    <w:p w:rsidR="00D34403" w:rsidRPr="00AC42E5" w:rsidRDefault="00D34403" w:rsidP="00D34403">
      <w:pPr>
        <w:ind w:left="851" w:hanging="851"/>
        <w:jc w:val="both"/>
        <w:rPr>
          <w:noProof/>
          <w:lang w:val="en-US"/>
        </w:rPr>
      </w:pPr>
    </w:p>
    <w:sectPr w:rsidR="00D34403" w:rsidRPr="00AC42E5" w:rsidSect="00AA63F6">
      <w:headerReference w:type="default" r:id="rId13"/>
      <w:footerReference w:type="default" r:id="rId14"/>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BE" w:rsidRDefault="00E519BE" w:rsidP="00446838">
      <w:r>
        <w:separator/>
      </w:r>
    </w:p>
  </w:endnote>
  <w:endnote w:type="continuationSeparator" w:id="0">
    <w:p w:rsidR="00E519BE" w:rsidRDefault="00E519BE"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4B5AE3">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4B5AE3">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BE" w:rsidRDefault="00E519BE" w:rsidP="00446838">
      <w:r>
        <w:separator/>
      </w:r>
    </w:p>
  </w:footnote>
  <w:footnote w:type="continuationSeparator" w:id="0">
    <w:p w:rsidR="00E519BE" w:rsidRDefault="00E519BE"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3C4B"/>
    <w:multiLevelType w:val="hybridMultilevel"/>
    <w:tmpl w:val="A75E37BA"/>
    <w:lvl w:ilvl="0" w:tplc="35428C3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533C7DBB"/>
    <w:multiLevelType w:val="hybridMultilevel"/>
    <w:tmpl w:val="71F8A646"/>
    <w:lvl w:ilvl="0" w:tplc="35428C3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2B6B69"/>
    <w:rsid w:val="00323F62"/>
    <w:rsid w:val="0037128C"/>
    <w:rsid w:val="003813E7"/>
    <w:rsid w:val="003F0735"/>
    <w:rsid w:val="00446838"/>
    <w:rsid w:val="004930FD"/>
    <w:rsid w:val="00496CAE"/>
    <w:rsid w:val="004B5AE3"/>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3DA1"/>
    <w:rsid w:val="00C95AFD"/>
    <w:rsid w:val="00CF6CB5"/>
    <w:rsid w:val="00D34403"/>
    <w:rsid w:val="00D75E58"/>
    <w:rsid w:val="00D76E5E"/>
    <w:rsid w:val="00DA014E"/>
    <w:rsid w:val="00DC0765"/>
    <w:rsid w:val="00DC4BDD"/>
    <w:rsid w:val="00E13C86"/>
    <w:rsid w:val="00E368BA"/>
    <w:rsid w:val="00E519BE"/>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AkGlgeleme">
    <w:name w:val="Light Shading"/>
    <w:basedOn w:val="NormalTablo"/>
    <w:uiPriority w:val="60"/>
    <w:rsid w:val="00D344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AkGlgeleme">
    <w:name w:val="Light Shading"/>
    <w:basedOn w:val="NormalTablo"/>
    <w:uiPriority w:val="60"/>
    <w:rsid w:val="00D344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rci@atauni.edu.t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ankofinternet.com/bofi/about/why_bank_of_interne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bb.org.tr/tr/Banka_ve_Sektor_Bilgileri/Tum_Raporlar.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rtualbank.com/Banking/MoneyMarket.html" TargetMode="External"/><Relationship Id="rId4" Type="http://schemas.openxmlformats.org/officeDocument/2006/relationships/settings" Target="settings.xml"/><Relationship Id="rId9" Type="http://schemas.openxmlformats.org/officeDocument/2006/relationships/hyperlink" Target="mailto:dursun@atauni.edu.t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7365</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2013-07-10T09:32:00Z</dcterms:created>
  <dcterms:modified xsi:type="dcterms:W3CDTF">2013-07-10T09:32:00Z</dcterms:modified>
</cp:coreProperties>
</file>