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57" w:rsidRPr="007D53F8" w:rsidRDefault="004B3157" w:rsidP="004B3157">
      <w:pPr>
        <w:spacing w:line="240" w:lineRule="auto"/>
        <w:ind w:firstLine="709"/>
        <w:jc w:val="center"/>
        <w:rPr>
          <w:rFonts w:ascii="Times New Roman" w:hAnsi="Times New Roman" w:cs="Times New Roman"/>
          <w:b/>
          <w:iCs/>
          <w:caps/>
          <w:sz w:val="24"/>
          <w:szCs w:val="24"/>
        </w:rPr>
      </w:pPr>
      <w:r w:rsidRPr="007D53F8">
        <w:rPr>
          <w:rFonts w:ascii="Times New Roman" w:eastAsia="Times New Roman" w:hAnsi="Times New Roman" w:cs="Times New Roman"/>
          <w:b/>
          <w:iCs/>
          <w:caps/>
          <w:sz w:val="24"/>
          <w:szCs w:val="24"/>
        </w:rPr>
        <w:t>TOPLUMSAL DEĞİŞİM SÜRECİNDE Namık Kemal’in eğitim anlayışınDAN günümüze yansımalar</w:t>
      </w:r>
    </w:p>
    <w:p w:rsidR="004B3157" w:rsidRPr="007D53F8" w:rsidRDefault="004B3157" w:rsidP="004B3157">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Elif AKTAŞ</w:t>
      </w:r>
    </w:p>
    <w:p w:rsidR="004B3157" w:rsidRPr="007D53F8" w:rsidRDefault="004B3157" w:rsidP="004B3157">
      <w:pPr>
        <w:spacing w:line="240" w:lineRule="auto"/>
        <w:ind w:firstLine="709"/>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Recep Tayyip Erdoğan Üniversitesi, Eğitim Fakültesi, Türkçe Eğitimi Bölümü, Rize / Türkiye</w:t>
      </w:r>
    </w:p>
    <w:p w:rsidR="004B3157" w:rsidRPr="007D53F8" w:rsidRDefault="004B3157" w:rsidP="004B3157">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w:t>
      </w:r>
      <w:r>
        <w:rPr>
          <w:rFonts w:ascii="Times New Roman" w:hAnsi="Times New Roman" w:cs="Times New Roman"/>
          <w:b/>
          <w:sz w:val="24"/>
          <w:szCs w:val="24"/>
        </w:rPr>
        <w:t>K</w:t>
      </w:r>
      <w:r w:rsidRPr="007D53F8">
        <w:rPr>
          <w:rFonts w:ascii="Times New Roman" w:hAnsi="Times New Roman" w:cs="Times New Roman"/>
          <w:b/>
          <w:sz w:val="24"/>
          <w:szCs w:val="24"/>
        </w:rPr>
        <w:t>elimeler</w:t>
      </w:r>
      <w:r w:rsidRPr="007D53F8">
        <w:rPr>
          <w:rFonts w:ascii="Times New Roman" w:eastAsia="Times New Roman" w:hAnsi="Times New Roman" w:cs="Times New Roman"/>
          <w:b/>
          <w:sz w:val="24"/>
          <w:szCs w:val="24"/>
        </w:rPr>
        <w:t>:</w:t>
      </w:r>
      <w:r w:rsidRPr="007D53F8">
        <w:rPr>
          <w:rFonts w:ascii="Times New Roman" w:eastAsia="Times New Roman" w:hAnsi="Times New Roman" w:cs="Times New Roman"/>
          <w:sz w:val="24"/>
          <w:szCs w:val="24"/>
        </w:rPr>
        <w:t xml:space="preserve"> Namık Kemal, Tanzimat Dönemi Türk Edebiyatı, Eğitim ve Terbiye, Türk Eğitim Tarihi</w:t>
      </w:r>
    </w:p>
    <w:p w:rsidR="004B3157" w:rsidRPr="007D53F8" w:rsidRDefault="004B3157" w:rsidP="004B3157">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rPr>
        <w:t>ÖZET</w:t>
      </w:r>
    </w:p>
    <w:p w:rsidR="00A210FD" w:rsidRDefault="004B3157" w:rsidP="004B3157">
      <w:r w:rsidRPr="007D53F8">
        <w:rPr>
          <w:rFonts w:ascii="Times New Roman" w:eastAsia="Times New Roman" w:hAnsi="Times New Roman" w:cs="Times New Roman"/>
          <w:iCs/>
          <w:sz w:val="24"/>
          <w:szCs w:val="24"/>
        </w:rPr>
        <w:t xml:space="preserve">Namık Kemal’in (1840-1888)  öncülüğünü ettiği yeni edebiyat anlayışının, toplumu çağdaşlaştırmayı ve eğitmeyi amaçladığı bilinmektedir. Onun eserlerinde eğitim, yeni bir insan modeli yaratma anlamında ele alınmış; bir çağdaşlaştırma süreci olarak değerlendirilmiştir. </w:t>
      </w:r>
      <w:r w:rsidRPr="007D53F8">
        <w:rPr>
          <w:rFonts w:ascii="Times New Roman" w:eastAsia="Times New Roman" w:hAnsi="Times New Roman" w:cs="Times New Roman"/>
          <w:sz w:val="24"/>
          <w:szCs w:val="24"/>
        </w:rPr>
        <w:t>Çağdaş eğitim yaklaşımlarından yararlanılarak hazırlanan Türkçe ve Türk Edebiyatı dersi öğretim programının amaçlarından en önemlisi olan düşünen, eleştiren, sorgulayan, yeniliğe açık bireyler yetiştirmek; Namık Kemal tarafından ilk kez Tanzi</w:t>
      </w:r>
      <w:r>
        <w:rPr>
          <w:rFonts w:ascii="Times New Roman" w:eastAsia="Times New Roman" w:hAnsi="Times New Roman" w:cs="Times New Roman"/>
          <w:sz w:val="24"/>
          <w:szCs w:val="24"/>
        </w:rPr>
        <w:t xml:space="preserve">mat döneminde ortaya atılmıştır. </w:t>
      </w:r>
      <w:r w:rsidRPr="007D53F8">
        <w:rPr>
          <w:rFonts w:ascii="Times New Roman" w:eastAsia="Times New Roman" w:hAnsi="Times New Roman" w:cs="Times New Roman"/>
          <w:sz w:val="24"/>
          <w:szCs w:val="24"/>
        </w:rPr>
        <w:t>Bu çalışmada Namık Kemal’in eserlerinde, Tanzimat sonrası değişen toplumda yerini alan eğitimli, iradeli, sorgulayıcı, vatanını ve milletini seven, kahraman, hamiyet sahibi insan tipi tüm yönleriyle ele alınmış; böylelikle yazarın Türk eğitim tarihindeki yeri tespit edilmeye çalışılmıştır. Çalışmada nitel araştırma tekniklerinden doküman analizi kullanılmıştır.</w:t>
      </w:r>
      <w:r w:rsidRPr="007D53F8">
        <w:rPr>
          <w:rFonts w:ascii="Times New Roman" w:hAnsi="Times New Roman" w:cs="Times New Roman"/>
          <w:iCs/>
          <w:sz w:val="24"/>
          <w:szCs w:val="24"/>
        </w:rPr>
        <w:t xml:space="preserve"> </w:t>
      </w:r>
      <w:r w:rsidRPr="007D53F8">
        <w:rPr>
          <w:rFonts w:ascii="Times New Roman" w:eastAsia="Times New Roman" w:hAnsi="Times New Roman" w:cs="Times New Roman"/>
          <w:iCs/>
          <w:sz w:val="24"/>
          <w:szCs w:val="24"/>
        </w:rPr>
        <w:t xml:space="preserve">Edebiyatı ve sanatı estetik açıdan değil, sosyal fayda açısından değerlendiren Namık Kemal, tüm eserlerini eğitici bir fikir adamı kimliğiyle kaleme almıştır. Onun </w:t>
      </w:r>
      <w:r w:rsidRPr="007D53F8">
        <w:rPr>
          <w:rFonts w:ascii="Times New Roman" w:eastAsia="Times New Roman" w:hAnsi="Times New Roman" w:cs="Times New Roman"/>
          <w:sz w:val="24"/>
          <w:szCs w:val="24"/>
        </w:rPr>
        <w:t>makale, mektup, roman ve tiyatro türü eserlerinde doğrudan ya da dolaylı olarak eğitime yer verdiği görülmektedir. Eğlencelerin “</w:t>
      </w:r>
      <w:r w:rsidRPr="007D53F8">
        <w:rPr>
          <w:rFonts w:ascii="Times New Roman" w:eastAsia="Times New Roman" w:hAnsi="Times New Roman" w:cs="Times New Roman"/>
          <w:i/>
          <w:sz w:val="24"/>
          <w:szCs w:val="24"/>
        </w:rPr>
        <w:t>en edibanesi</w:t>
      </w:r>
      <w:r w:rsidRPr="007D53F8">
        <w:rPr>
          <w:rFonts w:ascii="Times New Roman" w:eastAsia="Times New Roman" w:hAnsi="Times New Roman" w:cs="Times New Roman"/>
          <w:sz w:val="24"/>
          <w:szCs w:val="24"/>
        </w:rPr>
        <w:t>”  ve “</w:t>
      </w:r>
      <w:r w:rsidRPr="007D53F8">
        <w:rPr>
          <w:rFonts w:ascii="Times New Roman" w:eastAsia="Times New Roman" w:hAnsi="Times New Roman" w:cs="Times New Roman"/>
          <w:i/>
          <w:sz w:val="24"/>
          <w:szCs w:val="24"/>
        </w:rPr>
        <w:t>en faydalısı</w:t>
      </w:r>
      <w:r w:rsidRPr="007D53F8">
        <w:rPr>
          <w:rFonts w:ascii="Times New Roman" w:eastAsia="Times New Roman" w:hAnsi="Times New Roman" w:cs="Times New Roman"/>
          <w:sz w:val="24"/>
          <w:szCs w:val="24"/>
        </w:rPr>
        <w:t>” olarak tanımladığı tiyatroya ayrı bir önem veren yazar; bu tür vasıtasıyla toplumu eğitmeyi ve bilgil</w:t>
      </w:r>
      <w:r>
        <w:rPr>
          <w:rFonts w:ascii="Times New Roman" w:eastAsia="Times New Roman" w:hAnsi="Times New Roman" w:cs="Times New Roman"/>
          <w:sz w:val="24"/>
          <w:szCs w:val="24"/>
        </w:rPr>
        <w:t>endirmeyi amaçlamıştır</w:t>
      </w:r>
      <w:r w:rsidRPr="007D53F8">
        <w:rPr>
          <w:rFonts w:ascii="Times New Roman" w:eastAsia="Times New Roman" w:hAnsi="Times New Roman" w:cs="Times New Roman"/>
          <w:sz w:val="24"/>
          <w:szCs w:val="24"/>
        </w:rPr>
        <w:t xml:space="preserve">. Romanlarında da sosyal fayda prensibini savunan yazar,  </w:t>
      </w:r>
      <w:r w:rsidRPr="007D53F8">
        <w:rPr>
          <w:rFonts w:ascii="Times New Roman" w:eastAsia="Times New Roman" w:hAnsi="Times New Roman" w:cs="Times New Roman"/>
          <w:i/>
          <w:sz w:val="24"/>
          <w:szCs w:val="24"/>
        </w:rPr>
        <w:t>İntibah</w:t>
      </w:r>
      <w:r w:rsidRPr="007D53F8">
        <w:rPr>
          <w:rFonts w:ascii="Times New Roman" w:eastAsia="Times New Roman" w:hAnsi="Times New Roman" w:cs="Times New Roman"/>
          <w:sz w:val="24"/>
          <w:szCs w:val="24"/>
        </w:rPr>
        <w:t xml:space="preserve"> adlı romanında tek yönlü bir eğitim metodunu eleştirirken </w:t>
      </w:r>
      <w:r w:rsidRPr="007D53F8">
        <w:rPr>
          <w:rFonts w:ascii="Times New Roman" w:eastAsia="Times New Roman" w:hAnsi="Times New Roman" w:cs="Times New Roman"/>
          <w:i/>
          <w:sz w:val="24"/>
          <w:szCs w:val="24"/>
        </w:rPr>
        <w:t xml:space="preserve">Cezmi </w:t>
      </w:r>
      <w:r w:rsidRPr="007D53F8">
        <w:rPr>
          <w:rFonts w:ascii="Times New Roman" w:eastAsia="Times New Roman" w:hAnsi="Times New Roman" w:cs="Times New Roman"/>
          <w:sz w:val="24"/>
          <w:szCs w:val="24"/>
        </w:rPr>
        <w:t>adlı romanda ise ideal eğitim modelini dikkatlere sunmuştur.</w:t>
      </w:r>
      <w:r w:rsidRPr="007D53F8">
        <w:rPr>
          <w:rFonts w:ascii="Times New Roman" w:hAnsi="Times New Roman" w:cs="Times New Roman"/>
          <w:iCs/>
          <w:sz w:val="24"/>
          <w:szCs w:val="24"/>
        </w:rPr>
        <w:t xml:space="preserve"> </w:t>
      </w:r>
      <w:r w:rsidRPr="007D53F8">
        <w:rPr>
          <w:rFonts w:ascii="Times New Roman" w:eastAsia="Times New Roman" w:hAnsi="Times New Roman" w:cs="Times New Roman"/>
          <w:sz w:val="24"/>
          <w:szCs w:val="24"/>
        </w:rPr>
        <w:t>Namık Kemal, dil ve edebiyatı yeni insanı eğitmek için bir araç olarak kullanmıştır. Onun arzuladığı eğitim modelinin günümüzdeki eğitim anlayışıyla benzerliği dikkat çekicidir. Onun özellikle kadınların ve çocukların eğitimi, ahlak, aile, terbiye konusundaki görüşleri çağının ilerisindedir. Geleneksel tarzda bir eğitimin karşısında olan Namık Kemal’in düşünen, eleştiren, sorgulayan, bilimin rehberliğini kabul eden, yeniliğe açık bireyler yetiştirme gayreti bugünkü çağdaş eğitimin de en önemli amaçlarından biri olarak karşımıza çıkmaktadır. Çağının ilerisindeki düşünceleriyle dikkat çeken Namık Kemal’in 19. yy. daki görüşleri 21. yy. için de geçerliliğini sürdürmektedir.</w:t>
      </w:r>
    </w:p>
    <w:sectPr w:rsidR="00A21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3157"/>
    <w:rsid w:val="004B3157"/>
    <w:rsid w:val="00A21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2013-05-29T07:23:00Z</dcterms:created>
  <dcterms:modified xsi:type="dcterms:W3CDTF">2013-05-29T07:23:00Z</dcterms:modified>
</cp:coreProperties>
</file>