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651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sci. Esad Oruč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viši asistent International Burch University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Mr. sci. Ajdin Huseinspahić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viši asistent Pravni fakultet Univerzitet u Zenici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Elvir Čolak 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Centar za društvena istraživanja - International Burch University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PRIBLIŽAVANJA EVROPSKIM STANDARDIMA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Promjene društveno-pravnog uređenja Bosne i Hercegovine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prouzrokovale su niz reformskih procesa u svim društvenim sferama, pa tako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pravnog sistema. Promjene su zahvatile i sferu zakonodavstva, izvršne vlasti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pravosuđa. U sferi pravosuđa, osnovni imperativi promjena su zaštita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 i nezavisnost pravosuđa, što je rezultiralo uvođenjem ili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revitaliziranjem novih institucija, kao što su ombudsmani, visoka sudska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tužilačka vijeća, notari i dr.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Veliki broj tranzicijskih država je revitalizirao institut notara, dok je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prvi put uveden. Sa uvođenjem notara učinjen je korak dalje ka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evropskim standardima u pružanju pravnih usluga.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Notarska služba doprinosi jačanju pravne sigurnosti, samo ukoliko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sadrži odgovarajuću regulativu koja će biti na adekvatan način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implementirana. U tom pravcu, kod nas je donesen zakon, koji nije zaživio, te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uslijedilo donošenje novih zakona, koji su implementirani sa svim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posljedicama u području procesnog i materijalnog građanskog prava, koje 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sobom nosi. Tako je propisano učešće notara prilikom zasnivanja relativno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velikog broja pravnih odnosa. Pri tom se, prije svega, misli na pravni promet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nekretnina i proces registracije privrednih društava, gdje je učešće notara od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ključnog značaja, kao i učešće notara u provođenju izvršnog i ostavinskog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652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 rada je da kroz analizu postojeće pravne regulative institucije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notara dođe do zaključaka u pogledu definisanja uloge i značaja notarske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 u domaćem pravnom sistemu. U radu se primarno ne problematiziraju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 zakonska rješenja, što može i treba biti predmetom posebnog rada,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je cilj napraviti svojevrsan pregled i ukazati na doprinos, odnosno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mogući uticaj notarske službe na reformske procese pravosudnog sistema,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i ukazati na moguće razvojne, odnosno reformske pravce notarske službe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BiH. Također, moramo naglasiti da je zbog nedostatka kvantitativnih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nakon uvođena notarske službe od strane nadležnih pravosudnih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institucija, teško dati mjerljive pokazatelje doprinosa notarske službe, iako 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analize dio svakog reformskog procesa.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notar, pravne usluge, pravna sigurnost, vladavina prava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653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IMPORTANCE OF THE NOTARY OFFICE IN THE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PROCESS OF ACHIEVING EUROPEAN STANDARDS OF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LEGAL CERTAINTY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changes in the socio - legal structure of Bosnia and Herzegovina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caused a series of reforms in all sectors of the society, including the legal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system. The changes have affected the sphere of legislation, executive and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judiciary. In the sector of justice, the basic imperatives of change are the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protection of human rights and the independence of the judiciary, which has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resulted in the introduction of new or revitalized institutions such as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ombudsmen, High Judicial and Prosecutorial Councils, notaries, etc.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large number of countries in transition have revitalized the institute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notaries, while in Bosnia and Herzegovina it was introduced for the first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time. The introduction of the notary office made a great step towards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European standards in the provision of legal services.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Notary office contributes to the strengthening of legal certainty, only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the law contains adequate regulation to be adequately implemented. In this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regards, tha law has been adopted and did not entered into force yet, and was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followed by the adoption of new laws, which were fully implemented with all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consequences in the field of procedural and substantive civil law. This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requires the participation of a notary during the establishment of a relatively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large number of legal relationships. First and foremost, it means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conveyancing and the registration of companies, where the participation of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notary is crucial, as well as the participation of notaries in the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implementation of the enforcement and the probate process.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aim of this paper is to analyze the existing legal institutional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regulations of the notary come to conclusions with regards to defining the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role and importance of notary office in the domestic legal system. The paper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does not primarily emphasise specific legal issues with certain solutions,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which can and should be the subject of a separate research, but the goal is to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make a review and point out the contribution, or the potential impact of the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notary office in the reform process of the judicial system, as well as to point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out the possible development or reform directions for the notary office in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654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 Also, we must point out that due to the lack of quantitative analysis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after its introduction, the notary office of the competent judicial authorities, it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 difficult to provide measurable indicators of the contributions notary office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make, although the analysis present a part of any reform process.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notary, legal services, legal certainty, rule of law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 Notarska služba u BiH: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1.1. Početak rada notara u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Notarska služba se u pravni sistem Bosne i Hercegovine prvi put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uvodi 2002. godine, i to primarno u Federaciji BiH,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a nakon čega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uslijedilo donošenje posebnog zakona u Distriktu Brčko Bosne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Hercegovine,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kao i u Republici Srpskoj.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Prema uzoru na većinu zemalja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evropskog kontinentalnog pravnog sistema, usvojen je latinski model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notarijata kao slobodne profesije.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Iako notarska služba u našem pravnom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sistemu nije regulisana na državnom nivou već posebnim pravnim propisima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entiteta i Distrikta Brčko BiH, razlike u pravnoj regulativi su minorne i nisu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suštinske prirode.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Kao što je u uvodnom dijelu rada već pomenuto, u Federaciji Bosne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Hercegovine je 1999. godine donesen Zakon o javnom bilježništvu,</w:t>
      </w:r>
      <w:r>
        <w:rPr>
          <w:rFonts w:ascii="TimesNewRoman" w:hAnsi="TimesNewRoman" w:cs="TimesNewRoman"/>
          <w:sz w:val="16"/>
          <w:szCs w:val="16"/>
        </w:rPr>
        <w:t xml:space="preserve">5 </w:t>
      </w:r>
      <w:r>
        <w:rPr>
          <w:rFonts w:ascii="TimesNewRoman" w:hAnsi="TimesNewRoman" w:cs="TimesNewRoman"/>
          <w:sz w:val="24"/>
          <w:szCs w:val="24"/>
        </w:rPr>
        <w:t>kojim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predviđeno da se notarska služba organizira nakon proteka roka od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godinu dana od dana stupanja na snagu ovog zakona.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Zakon nije zaživio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praksi niti je implementiran, već se 2002. godine pristupilo donošenju novog,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pored izmjena terminološke prirode,</w:t>
      </w:r>
      <w:r>
        <w:rPr>
          <w:rFonts w:ascii="TimesNewRoman" w:hAnsi="TimesNewRoman" w:cs="TimesNewRoman"/>
          <w:sz w:val="16"/>
          <w:szCs w:val="16"/>
        </w:rPr>
        <w:t xml:space="preserve">7 </w:t>
      </w:r>
      <w:r>
        <w:rPr>
          <w:rFonts w:ascii="TimesNewRoman" w:hAnsi="TimesNewRoman" w:cs="TimesNewRoman"/>
          <w:sz w:val="24"/>
          <w:szCs w:val="24"/>
        </w:rPr>
        <w:t>u sebi sadržavao i nova, bitno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drugačija pravna rješenja.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Notari u Federaciji Bosne i Hercegovine počeli su sa radom 2007.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 Naravno, imenovanju notara prethodio je postupak izbora, odnosno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Zakon o notarima FBiH (Službene novine br. 45/02) - u daljem tekstu ZNotFBiH.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Zakon o notarima Distrikta Brčko BiH (Službeni glasnik br. 09/03, 17/06) - u daljem tekstu ZNotDB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Zakon o notarima Republike Srpske (Službeni glasnik br. 86/04, 02/05, 74/05, 76/05, 91/06, 37/06,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50/10 i 78/11) - u daljem tekstu ZNotRS.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4</w:t>
      </w:r>
      <w:r>
        <w:rPr>
          <w:rFonts w:ascii="TimesNewRoman" w:hAnsi="TimesNewRoman" w:cs="TimesNewRoman"/>
          <w:sz w:val="18"/>
          <w:szCs w:val="18"/>
        </w:rPr>
        <w:t>Prema obimu ovlaštenja, danas u svijetu postoje tri oblika institucije notarijata: latinski tip notarijata,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državni notarijat i anglosaksonski tip notarijata. Međutim u pravnoj literaturi, autori imaju podijeljena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mišljenja. Tako npr. Knežić-Popović, D./Dabić, Lj. „Javno beležništvo u evropskim zemljama“,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Šarkić, N. (2004) O javnom beležniku-notaru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Beograd: Glosarijum, str. 93-94, imaju stanovište da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postoje tri oblika notarske djelatnosti: anglosaksonski, državni i latinski model notarijata; isto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stanovište zastupa i Jotanović, R. (2005) „Poslovi notara prema Zakonu o notarima Republike Srpske“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Banja Luka</w:t>
      </w:r>
      <w:r>
        <w:rPr>
          <w:rFonts w:ascii="TimesNewRoman" w:hAnsi="TimesNewRoman" w:cs="TimesNewRoman"/>
          <w:sz w:val="18"/>
          <w:szCs w:val="18"/>
        </w:rPr>
        <w:t>: Godišnjak Pravnog fakulteta u Banjoj Luci, br. XXIX-2005, str. 308, dok Trgovčević-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Prokić, M. (2007) zastupa stanovište da postoje dva tipa notarijata, latinski i anglosaksonski. S aspekta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nadležnosti notara, prvo stanovište smatramo prihvatljivijim.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Zakon usvojen 10. decembra 1999. godine, objavljen u Službenim novinama FBiH br. 49/99, a stupio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 snagu 18. decembra 1999. godine.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Čl. 138. Zakona o javnom bilježništvu FBiH (Službene novine br. 49/99).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Termin javni bilježnik zamjenjen je terminom notar.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656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provjere ispunjenosti zakonom propisanih uslova, čime je osigurano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obezbjeđenje kvaliteta usluga, što je ujedno preduslov ostvarivanja osnovnih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funkcija.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Radi se o provjeri kvalitativnih uslova pristupa službi notarijata,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spadaju stručna sprema - izražena kroz posjedovanje diploma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dodiplomskog studija,</w:t>
      </w:r>
      <w:r>
        <w:rPr>
          <w:rFonts w:ascii="TimesNewRoman" w:hAnsi="TimesNewRoman" w:cs="TimesNewRoman"/>
          <w:sz w:val="16"/>
          <w:szCs w:val="16"/>
        </w:rPr>
        <w:t xml:space="preserve">9 </w:t>
      </w:r>
      <w:r>
        <w:rPr>
          <w:rFonts w:ascii="TimesNewRoman" w:hAnsi="TimesNewRoman" w:cs="TimesNewRoman"/>
          <w:sz w:val="24"/>
          <w:szCs w:val="24"/>
        </w:rPr>
        <w:t>radno iskustvo, te položen stručni notarski ispit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kontinuirana dodatna edukacija. U istoj ravni sa kvalitativnim uslovima za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 službi je zahtjev da lice bude dostojno javnog povjerenja, što u sebi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podrazumijeva određene moralne kvalitete, tako da notar mora biti osoba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u društvu uživa povjerenje i koja je svojim vladanjem stekla ugled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društvu.</w:t>
      </w:r>
      <w:r>
        <w:rPr>
          <w:rFonts w:ascii="TimesNewRoman" w:hAnsi="TimesNewRoman" w:cs="TimesNewRoman"/>
          <w:sz w:val="16"/>
          <w:szCs w:val="16"/>
        </w:rPr>
        <w:t xml:space="preserve">10 </w:t>
      </w:r>
      <w:r>
        <w:rPr>
          <w:rFonts w:ascii="TimesNewRoman" w:hAnsi="TimesNewRoman" w:cs="TimesNewRoman"/>
          <w:sz w:val="24"/>
          <w:szCs w:val="24"/>
        </w:rPr>
        <w:t>Dakle, notar svojim ponašanjem unutar i izvan svoga poziva mora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dostojan uvažavanja i povjerenja koje mu taj poziv pruža. Dodatna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sigurnost u pogledu osiguranja kvaliteta notarske službe čine i objektivizirani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kriteriji i postupci imenovanja notara, tako da se imenovanje notara u Bosni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Hercegovini provodi javnim konkursom u detaljno regulisanom postupku.</w:t>
      </w:r>
      <w:r>
        <w:rPr>
          <w:rFonts w:ascii="TimesNewRoman" w:hAnsi="TimesNewRoman" w:cs="TimesNewRoman"/>
          <w:sz w:val="16"/>
          <w:szCs w:val="16"/>
        </w:rPr>
        <w:t>11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Djelokrug poslova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Shodno navedenom, notarskim pravom u BiH,</w:t>
      </w:r>
      <w:r>
        <w:rPr>
          <w:rFonts w:ascii="TimesNewRoman" w:hAnsi="TimesNewRoman" w:cs="TimesNewRoman"/>
          <w:sz w:val="16"/>
          <w:szCs w:val="16"/>
        </w:rPr>
        <w:t xml:space="preserve">12 </w:t>
      </w:r>
      <w:r>
        <w:rPr>
          <w:rFonts w:ascii="TimesNewRoman" w:hAnsi="TimesNewRoman" w:cs="TimesNewRoman"/>
          <w:sz w:val="24"/>
          <w:szCs w:val="24"/>
        </w:rPr>
        <w:t>notarska služba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definisana kao javna služba, koju obavljaju notari kao samostalni i nezavisni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nosioci te službe, kao isključivo zanimanje tokom vremena za koje 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postavljeni.</w:t>
      </w:r>
      <w:r>
        <w:rPr>
          <w:rFonts w:ascii="TimesNewRoman" w:hAnsi="TimesNewRoman" w:cs="TimesNewRoman"/>
          <w:sz w:val="16"/>
          <w:szCs w:val="16"/>
        </w:rPr>
        <w:t xml:space="preserve">13 </w:t>
      </w:r>
      <w:r>
        <w:rPr>
          <w:rFonts w:ascii="TimesNewRoman" w:hAnsi="TimesNewRoman" w:cs="TimesNewRoman"/>
          <w:sz w:val="24"/>
          <w:szCs w:val="24"/>
        </w:rPr>
        <w:t>Nadležnost notara utvrđena je u oblasti privatnog,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Dana 05.03.2007. godine u Sarajevu je održano uručenje povelja o imenovanju i polaganje zakletve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93 notara, u Brčko Distriktu u jesen 2007. godine, dok je u Republici Srpskoj imenovanje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polaganje zakletvi 58 notara održano 11.01.2008. godine. Međunarodna unija notara (U.I.N.L.) je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26. Kongresu održanom u Marakešu (Maroko) 02. oktobra 2010. godine, donijela odluku o prijemu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notarijata iz Bosne i Hercegovine tj. Komisije entitetskih notarskih komora Bosne i Hercegovine -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Notarske komore Federacije Bosne i Hercegovine i Notarske komore Republike Srpske, u punopravno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članstvo. Danas u Bosni i Hercegovini, prema podacima entitetskih notarskih komora-imenika, ukupno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ima 176 notara.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U nekim država kao uslov predviđeno je i postdilomskog pravničkog obrazovanja. Tako npr. Italijavidi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E. Calò, „National Raport Italy“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Notarius International, </w:t>
      </w:r>
      <w:r>
        <w:rPr>
          <w:rFonts w:ascii="TimesNewRoman" w:hAnsi="TimesNewRoman" w:cs="TimesNewRoman"/>
          <w:sz w:val="18"/>
          <w:szCs w:val="18"/>
        </w:rPr>
        <w:t>3-4/2001, 167. U Holandiji notari moraju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posjedovati posebnu diplomu iz oblasti notarijata-vidi u: P. A. Malavet, „The Latin Notary: 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Historical and Comparative Model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“, Hastings Int'l&amp;Comp. L. Rev.</w:t>
      </w:r>
      <w:r>
        <w:rPr>
          <w:rFonts w:ascii="TimesNewRoman" w:hAnsi="TimesNewRoman" w:cs="TimesNewRoman"/>
          <w:sz w:val="18"/>
          <w:szCs w:val="18"/>
        </w:rPr>
        <w:t>, Vol.19:389, 1996, 465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Čl. 29. st. 1. ZNotFBiH, Čl. 23. st.1. ZNotRS, Čl. 8. st. 1. ZNotDB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Čl. 28. ZNotFBiH, Čl. 22. ZNotRS, Čl. 7.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Izraz notarsko pravo BiH obuhvata propise kojima se reguliše profesija notara u entitetima i Brčko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Distriktu, a prvi put je korišten u radu M. Povlakić, „Izvršenje na osnovu notarske isprave“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prezentiranom na 5. Međunarodnom savjetovanju, „Aktualnosti građanskog i trgovačkog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zakonodavstva i pravne prakse“ održanom u Neumu u junu 2007. godine.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>13</w:t>
      </w:r>
      <w:r>
        <w:rPr>
          <w:rFonts w:ascii="TimesNewRoman" w:hAnsi="TimesNewRoman" w:cs="TimesNewRoman"/>
          <w:sz w:val="18"/>
          <w:szCs w:val="18"/>
        </w:rPr>
        <w:t>Čl. 2. i 3. ZNotFBiH, Čl. 2. ZNotRS, Čl. 2. i 3. ZNotBD BiH. Zabrana se ne odnosi na obavljanje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službe izvršitelja oporuke, skrbnika ili koje druge slične službe zasnovane na odluci nadležnog organa,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657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vanparničnog prava i sastoji se u obradi notarskih isprava, ovjeravanju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potvrđivanju javnih isprava,</w:t>
      </w:r>
      <w:r>
        <w:rPr>
          <w:rFonts w:ascii="TimesNewRoman" w:hAnsi="TimesNewRoman" w:cs="TimesNewRoman"/>
          <w:sz w:val="16"/>
          <w:szCs w:val="16"/>
        </w:rPr>
        <w:t xml:space="preserve">14 </w:t>
      </w:r>
      <w:r>
        <w:rPr>
          <w:rFonts w:ascii="TimesNewRoman" w:hAnsi="TimesNewRoman" w:cs="TimesNewRoman"/>
          <w:sz w:val="24"/>
          <w:szCs w:val="24"/>
        </w:rPr>
        <w:t>u primanju na čuvanje isprava, zatim novca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predmeta od vrijednosti radi njihove predaje drugim osobama ili nadležnim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tijelima,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te u obavljanju, po nalogu sudova ili drugih javnih tijela,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postupaka određenih zakonom.</w:t>
      </w:r>
      <w:r>
        <w:rPr>
          <w:rFonts w:ascii="TimesNewRoman" w:hAnsi="TimesNewRoman" w:cs="TimesNewRoman"/>
          <w:sz w:val="16"/>
          <w:szCs w:val="16"/>
        </w:rPr>
        <w:t>16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Sačinjavanje isprava od strane notara pravna doktrina naziva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certifikacijskom funkcijom notara, a notarsku obradu izjava o pravnim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poslovima normativno-certifikacijskom funkcijom.</w:t>
      </w:r>
      <w:r>
        <w:rPr>
          <w:rFonts w:ascii="TimesNewRoman" w:hAnsi="TimesNewRoman" w:cs="TimesNewRoman"/>
          <w:sz w:val="16"/>
          <w:szCs w:val="16"/>
        </w:rPr>
        <w:t>17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notarske obrade isprave predstavlja najstrožiji zahtjev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forme pravnog posla ili izjave volje, koji istovremeno zamjenjuje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pismenu formu i formu potvrđivanja, odnosno ovjere, potpisa stranaka. Tako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forma notarski obrađene isprave propisana kao obavezna za pravne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poslove kod kojih postoji, kako interes stranaka, tako i interes države za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sigurnošću, čime se osigurava jasnoća u formulisanju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poslova, štite interesi stranaka, odnosno smanjuje mogućnost nastanka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nesporazuma koji vrlo često vode ka sudskim sporovima. U FBiH, forma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notarski obrađene isprave zahtijeva se za punovažnost sljedećih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poslova:</w:t>
      </w:r>
      <w:r>
        <w:rPr>
          <w:rFonts w:ascii="TimesNewRoman" w:hAnsi="TimesNewRoman" w:cs="TimesNewRoman"/>
          <w:sz w:val="16"/>
          <w:szCs w:val="16"/>
        </w:rPr>
        <w:t>18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pravni poslovi o regulisanju imovinskih odnosa između bračnih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drugova, kao i između lica koja žive u vanbračnoj životnoj zajednici;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raspolaganje imovinom maloljetnih i poslovno nesposobnih lica;</w:t>
      </w:r>
      <w:r>
        <w:rPr>
          <w:rFonts w:ascii="TimesNewRoman" w:hAnsi="TimesNewRoman" w:cs="TimesNewRoman"/>
          <w:sz w:val="16"/>
          <w:szCs w:val="16"/>
        </w:rPr>
        <w:t>19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kao ni na obavljanje naučne, umjetničke ili predavačke djelatnosti, te na obavljanje dužnosti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Notarskoj komori i u međunarodnim udruženjima notara.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Čl. 4. st. 2. ZNotFBiH, Čl. 2. st. 2. ZNotRS, Čl. 4. st. 2.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15 </w:t>
      </w:r>
      <w:r>
        <w:rPr>
          <w:rFonts w:ascii="TimesNewRoman" w:hAnsi="TimesNewRoman" w:cs="TimesNewRoman"/>
          <w:sz w:val="18"/>
          <w:szCs w:val="18"/>
        </w:rPr>
        <w:t>Čl. 111. i 112. ZNotFBiH, 107. i 108. ZNotRS, Čl. 85. i 86.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" w:hAnsi="TimesNewRoman" w:cs="TimesNewRoman"/>
          <w:sz w:val="18"/>
          <w:szCs w:val="18"/>
        </w:rPr>
        <w:t>Čl. 72. ZNotFBiH, Čl. 67. ZNotRS, Čl. 46. ZNotBD BiH.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17 </w:t>
      </w:r>
      <w:r>
        <w:rPr>
          <w:rFonts w:ascii="TimesNewRoman" w:hAnsi="TimesNewRoman" w:cs="TimesNewRoman"/>
          <w:sz w:val="18"/>
          <w:szCs w:val="18"/>
        </w:rPr>
        <w:t xml:space="preserve">M. Povlakić, “Osnovne značajke notarske službe u BiH”,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Pravni savjetnik</w:t>
      </w:r>
      <w:r>
        <w:rPr>
          <w:rFonts w:ascii="TimesNewRoman" w:hAnsi="TimesNewRoman" w:cs="TimesNewRoman"/>
          <w:sz w:val="18"/>
          <w:szCs w:val="18"/>
        </w:rPr>
        <w:t>, br. 4/2003, 79-90. Inače,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Notarskim pravom u BiH izvršena je podjela notarskih isprava na: isprave nastale notarskom obradom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notarske ovjere i potvrde.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18 </w:t>
      </w:r>
      <w:r>
        <w:rPr>
          <w:rFonts w:ascii="TimesNewRoman" w:hAnsi="TimesNewRoman" w:cs="TimesNewRoman"/>
          <w:sz w:val="18"/>
          <w:szCs w:val="18"/>
        </w:rPr>
        <w:t>Citirana zakonska odredba se u određenoj mjeri razlikuje od odredbe ZNotRS i ZNotBD BiH,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čemu će biti posebno riječi.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Pod terminom poslovno nesposobna lica podrazumijevaju se, kako maloljetna lica, tako i punoljetna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lica kojima je ograničena ili potpuno oduzeta poslovna sposobnost. (Vidi: M. Povlakić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al.</w:t>
      </w:r>
      <w:r>
        <w:rPr>
          <w:rFonts w:ascii="TimesNewRoman" w:hAnsi="TimesNewRoman" w:cs="TimesNewRoman"/>
          <w:sz w:val="18"/>
          <w:szCs w:val="18"/>
        </w:rPr>
        <w:t>, 136-137).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 Brčko Distriktu BiH, za razliku od FBiH i RS, ova odredba je nešto preciznija, te je obavezna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notarska obrada predviđena za pravne poslove raspolaganja imovinom maloljetnih i poslovno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nesposobnih lica, ali samo kada se radi o raspolaganju značajnih dijelova imovine ovih lica. Vidi Čl.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47. st. 1. t. 2.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658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pravni poslovi kojima se obećava neka činidba kao poklon s tim što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nedostatak notarske forme, u ovom slučaju, nadomješta izvršenjem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obećane činidbe,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pravni poslovi, čiji je predmet prenos ili sticanje vlasništva ili drugih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stvarnih prava na nekretninama,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osnivačka akta privrednih društava i utvrđivanje njihovih statuta, kao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 svaka promjena statuta.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Forma notarski obrađene isprave, za pomenute pravne poslove,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određena je kao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forma ad solemnitatem</w:t>
      </w:r>
      <w:r>
        <w:rPr>
          <w:rFonts w:ascii="TimesNewRoman" w:hAnsi="TimesNewRoman" w:cs="TimesNewRoman"/>
          <w:sz w:val="24"/>
          <w:szCs w:val="24"/>
        </w:rPr>
        <w:t>, odnosno bitna forma i predstavlja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objektivno bitni sastojak pravnog posla. Tako, ukoliko pomenuti pravni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poslovi nisu sačinjeni u formi notarski obrađene isprave oni za sobom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povlače posljedicu apsolutne ništavnosti,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odnosno takvi pravni poslovi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proizvesti prava i obaveze, ne može se zahtijevati prinudno izvršenje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 iz njih, u načelu ne mogu konvalidirati naknadnim izvršenjem. 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obzirom na to da se radi o formi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ad solemnitatem, </w:t>
      </w:r>
      <w:r>
        <w:rPr>
          <w:rFonts w:ascii="TimesNewRoman" w:hAnsi="TimesNewRoman" w:cs="TimesNewRoman"/>
          <w:sz w:val="24"/>
          <w:szCs w:val="24"/>
        </w:rPr>
        <w:t>stranke ne mogu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sporazumom isključiti njenu primjenu.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navedenog, stranke imaju pravo zahtijevati notarsku obradu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isprava i za druge pravne poslove, osim gore pobrojanih, te osim toga,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obavezna notarska obrada za određene pravne poslove može biti predviđena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posebnim zakonima.</w:t>
      </w:r>
      <w:r>
        <w:rPr>
          <w:rFonts w:ascii="TimesNewRoman" w:hAnsi="TimesNewRoman" w:cs="TimesNewRoman"/>
          <w:sz w:val="16"/>
          <w:szCs w:val="16"/>
        </w:rPr>
        <w:t xml:space="preserve">23 </w:t>
      </w:r>
      <w:r>
        <w:rPr>
          <w:rFonts w:ascii="TimesNewRoman" w:hAnsi="TimesNewRoman" w:cs="TimesNewRoman"/>
          <w:sz w:val="24"/>
          <w:szCs w:val="24"/>
        </w:rPr>
        <w:t>Zakonima o notarima u BiH propisano je da odredbe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pravnim poslovima za koje je obavezna notarska obrada isprava vrijede samo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dugo dok ne budu zamijenjene posebnom regulativom o obavezi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notarske obrade isprava, koje ih izričito u cjelini ili u dijelovima stavlja van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snage.</w:t>
      </w:r>
      <w:r>
        <w:rPr>
          <w:rFonts w:ascii="TimesNewRoman" w:hAnsi="TimesNewRoman" w:cs="TimesNewRoman"/>
          <w:sz w:val="16"/>
          <w:szCs w:val="16"/>
        </w:rPr>
        <w:t xml:space="preserve">24 </w:t>
      </w:r>
      <w:r>
        <w:rPr>
          <w:rFonts w:ascii="TimesNewRoman" w:hAnsi="TimesNewRoman" w:cs="TimesNewRoman"/>
          <w:sz w:val="24"/>
          <w:szCs w:val="24"/>
        </w:rPr>
        <w:t>Razlog ovakvog rješenja je taj što se stvarna nadležnost bilo kojeg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Konvalidacija putem izvršenja moguća je samo kod pravnih poslova kojima se obećava neka činidba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kao poklon, te u slučaju nedostatka forme, konvalidacija se ostvaruje izvršenjem obećane činidbe.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Međutim, nedostatak forme notarski obrađene isprave kod ugovora o poklonu na nekretninama nije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moguće naknadno osnažiti, odnosno konvalidirati i sudskim putem naknadno ishoditi upis prava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vlasništva u zemljišne knjige ako su stranke izvršile samo usmeno preuzete obaveze. Vidi: E. Bikić/A.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Brkić, „Materijalne i procesnopravne posljedice nedostatka forme ugovora u pravnom prometu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nekretnina“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 Anali Pravnog fakulteta Univerziteta u Zenici</w:t>
      </w:r>
      <w:r>
        <w:rPr>
          <w:rFonts w:ascii="TimesNewRoman" w:hAnsi="TimesNewRoman" w:cs="TimesNewRoman"/>
          <w:sz w:val="18"/>
          <w:szCs w:val="18"/>
        </w:rPr>
        <w:t>, broj 5/2010, godina 3, 158. Također vidi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presudu Vrhovnog suda Republike Hrvatske broj Rev 995/04-2, od 04.10.2005. godine, navedeno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prema: J. Borčić/V. Skorup, 34-35.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Čl. 73. st.1 ZNotFBiH, Čl. 47. st. 1. ZNotBD BiH. U RS-u obavezna notarska obrada je neophodna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 osnivačka akta privrednih društava, a ne i za utvrđivanje i izmjenu statuta, kao što je slučaj u FBiH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Brčko Distriktu BiH.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Čl. 73. st. 2. ZNotFBiH, Čl. 68. st. 2. ZNotRS, Čl. 47. st. 2.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Čl. 73. st. 3. ZNotFBiH, Čl. 68. st. 3. ZNotRS, Čl. 47. st. 3.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24 </w:t>
      </w:r>
      <w:r>
        <w:rPr>
          <w:rFonts w:ascii="TimesNewRoman" w:hAnsi="TimesNewRoman" w:cs="TimesNewRoman"/>
          <w:sz w:val="18"/>
          <w:szCs w:val="18"/>
        </w:rPr>
        <w:t>Čl. 73. st. 5. ZNotFBiH, Čl. 68. st. 5. ZNotRS, Čl. 47. st. 5.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659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organa, pa samim tim i notara, utvrđuje materijalnim propisima, a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propisima organizaciono-procesnog karaktera, kakvi su pozitivni propisi iz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oblasti notarijata.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očekivati je da zakoni koji regulišu posebne oblasti (kao npr.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privrednim društvima, Porodični zakon, Zakon o obligacionim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odnosima, Zakon o nasljeđivanju itd.) za pojedine pravne poslove predvide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 notarske obrade. U tom smislu, da bi isključili mogućnosti različitih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formi za pobrojane poslove, odnosno koliziju matičnih zakona i zakona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notarima, u RS je Zakonom o izmjenama i dopunama Zakona o notarima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bila predviđena odredba kojom se daje se prioritet u primjeni Zakona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notarima u odnosu na druge zakone, u slučaju da su odredbe istih suprotne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članovima 68 i 69 ZNotRS,</w:t>
      </w:r>
      <w:r>
        <w:rPr>
          <w:rFonts w:ascii="TimesNewRoman" w:hAnsi="TimesNewRoman" w:cs="TimesNewRoman"/>
          <w:sz w:val="16"/>
          <w:szCs w:val="16"/>
        </w:rPr>
        <w:t xml:space="preserve">26 </w:t>
      </w:r>
      <w:r>
        <w:rPr>
          <w:rFonts w:ascii="TimesNewRoman" w:hAnsi="TimesNewRoman" w:cs="TimesNewRoman"/>
          <w:sz w:val="24"/>
          <w:szCs w:val="24"/>
        </w:rPr>
        <w:t>odnosno odredbama zakona koje se tiču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poslova za koje je obavezna notarska obrada isprava i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poslova za koje je obavezna notarska potvrda. Pokrenuta je inicijativa pred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Ustavnim sudom Republike Srpske za pokretanje postupka za ocjenjivanje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ustavnosti citiranog člana</w:t>
      </w:r>
      <w:r>
        <w:rPr>
          <w:rFonts w:ascii="TimesNewRoman" w:hAnsi="TimesNewRoman" w:cs="TimesNewRoman"/>
          <w:sz w:val="16"/>
          <w:szCs w:val="16"/>
        </w:rPr>
        <w:t xml:space="preserve">27 </w:t>
      </w:r>
      <w:r>
        <w:rPr>
          <w:rFonts w:ascii="TimesNewRoman" w:hAnsi="TimesNewRoman" w:cs="TimesNewRoman"/>
          <w:sz w:val="24"/>
          <w:szCs w:val="24"/>
        </w:rPr>
        <w:t>sa obrazloženjem da ista nije u saglasnosti 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načelima ustavnosti i zakonitosti utvrđenih Ustavom Republike Srpske.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Ustavni sud RS donio je odluku kojom je utvrdio da član 5. Zakona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izmjenama i dopunama Zakona o notarima nije u saglasnosti sa Ustavom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Republike Srpske.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Izmjenama zakona sporna odredba je brisana iz teksta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zakona.</w:t>
      </w:r>
      <w:r>
        <w:rPr>
          <w:rFonts w:ascii="TimesNewRoman" w:hAnsi="TimesNewRoman" w:cs="TimesNewRoman"/>
          <w:sz w:val="16"/>
          <w:szCs w:val="16"/>
        </w:rPr>
        <w:t>29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navedenih poslova, sud ili drugi organ vlasti može notaru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povjeriti vršenje i drugih poslova, što predstavlja tzv. komesarijalnu funkciju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notara, čime se olakšava rad pravosuđa.</w:t>
      </w:r>
      <w:r>
        <w:rPr>
          <w:rFonts w:ascii="TimesNewRoman" w:hAnsi="TimesNewRoman" w:cs="TimesNewRoman"/>
          <w:sz w:val="16"/>
          <w:szCs w:val="16"/>
        </w:rPr>
        <w:t xml:space="preserve">30 </w:t>
      </w:r>
      <w:r>
        <w:rPr>
          <w:rFonts w:ascii="TimesNewRoman" w:hAnsi="TimesNewRoman" w:cs="TimesNewRoman"/>
          <w:sz w:val="24"/>
          <w:szCs w:val="24"/>
        </w:rPr>
        <w:t>Notarskim pravom BiH, slično kao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Službeni glasnik RS br. 74/05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Čl. 5. Zakona o izmjenama i dopunama Zakona o notarima, Službeni glasnik RS br. 74/05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Inicijativu je pokrenuo Nikola Rinić iz Banje Luke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 xml:space="preserve">Odluka broj: U-60/06, od 05.06.2007. godine,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http://notarrs.org/index-l.php?category=25 </w:t>
      </w:r>
      <w:r>
        <w:rPr>
          <w:rFonts w:ascii="TimesNewRoman" w:hAnsi="TimesNewRoman" w:cs="TimesNewRoman"/>
          <w:sz w:val="18"/>
          <w:szCs w:val="18"/>
        </w:rPr>
        <w:t>(14.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novembar 2013.) U obrazloženju Odluke se, između ostalog kaže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„...Ocjenjujući ustavnost pomenute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odredbe Sud je utvrdio da, imajući u vidu ustavne principe, nije saglasno Ustavu propisivanje kojim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daje prednost u primjeni jednom zakonu u odnosu na drugi. Zakonodavac treba da uredi određene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pravne odnose saglasno svojim ustavnim ovlašćenjima na način kojim smatra cjelishodnim i shodno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utvrđenoj politici u uređivanju tih odnosa. Sud smatra da je u postupku donošenja potrebno usaglasiti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norme pojedinih zakona koji tretiraju iste ili srodne pravne odnose, kako kasnije ne bi došlo do kolizije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u njihovoj primjeni, a da nema uporište u Ustavu normiranje kojim se daje prioritet u primjeni jednog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zakona u odnosu na drugi“.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>Čl. 3. Zakona o izmjenama i dopunama Zakona o notarima RS, Službeni glasnik br. 50/10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Čl. 72. ZNotFBiH, Čl. 67. ZNotRS, Čl. 46. ZNotBD BiH. Također vidi: M. Dika, „Izvanparnična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koncilijacijska funkcija javnih bilježnika – de lege lata i de lege ferenda“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Zbornik Pravnog fakulteta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Zagrebu, Vol. 59 No 6/2009, 1154.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660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u uporednom pravu,</w:t>
      </w:r>
      <w:r>
        <w:rPr>
          <w:rFonts w:ascii="TimesNewRoman" w:hAnsi="TimesNewRoman" w:cs="TimesNewRoman"/>
          <w:sz w:val="16"/>
          <w:szCs w:val="16"/>
        </w:rPr>
        <w:t xml:space="preserve">31 </w:t>
      </w:r>
      <w:r>
        <w:rPr>
          <w:rFonts w:ascii="TimesNewRoman" w:hAnsi="TimesNewRoman" w:cs="TimesNewRoman"/>
          <w:sz w:val="24"/>
          <w:szCs w:val="24"/>
        </w:rPr>
        <w:t>propisano je da sud ili drugi organ vlasti mogu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notaru, uz njegovu saglasnost, povjeriti vršenje i drugih poslova, koji su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saglasnosti sa njegovom djelatnošću, u koje spadaju, naročito: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popis i pečaćenje ostavinske imovine i stečajne mase,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procjene i javne prodaje /licitacije/ pokretnih stvari i nekretnina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vanparničnom postupku, osobito dobrovoljne prodaje,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razdioba prodajne cijene u izvršnom postupku.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Zakon samo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exempli causa </w:t>
      </w:r>
      <w:r>
        <w:rPr>
          <w:rFonts w:ascii="TimesNewRoman" w:hAnsi="TimesNewRoman" w:cs="TimesNewRoman"/>
          <w:sz w:val="24"/>
          <w:szCs w:val="24"/>
        </w:rPr>
        <w:t>navodi koji su to poslovi koji se mogu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delegirati, a osim njih moguće je delegirati i druge poslove koji su u skladu 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službom notara.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Kao što je vidljivo, ne radi se o obavezi već o pravu suda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drugog organa vlasti da delegiraju pomenute poslove, za što im je potrebna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saglasnost notara.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obavljanju pobrojanih poslova iz svoje nadležnosti notar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obavezan postupati u skladu sa određenim načelima, koja predstavljaju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pravila, direktive, postulate za rad,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u obavljanju službe, među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kojima su naročito bitna sljedeća: načelo nepristrasnosti,</w:t>
      </w:r>
      <w:r>
        <w:rPr>
          <w:rFonts w:ascii="TimesNewRoman" w:hAnsi="TimesNewRoman" w:cs="TimesNewRoman"/>
          <w:sz w:val="16"/>
          <w:szCs w:val="16"/>
        </w:rPr>
        <w:t xml:space="preserve">35 </w:t>
      </w:r>
      <w:r>
        <w:rPr>
          <w:rFonts w:ascii="TimesNewRoman" w:hAnsi="TimesNewRoman" w:cs="TimesNewRoman"/>
          <w:sz w:val="24"/>
          <w:szCs w:val="24"/>
        </w:rPr>
        <w:t>načelo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nezavisnosti i samostalnosti,</w:t>
      </w:r>
      <w:r>
        <w:rPr>
          <w:rFonts w:ascii="TimesNewRoman" w:hAnsi="TimesNewRoman" w:cs="TimesNewRoman"/>
          <w:sz w:val="16"/>
          <w:szCs w:val="16"/>
        </w:rPr>
        <w:t xml:space="preserve">36 </w:t>
      </w:r>
      <w:r>
        <w:rPr>
          <w:rFonts w:ascii="TimesNewRoman" w:hAnsi="TimesNewRoman" w:cs="TimesNewRoman"/>
          <w:sz w:val="24"/>
          <w:szCs w:val="24"/>
        </w:rPr>
        <w:t>načelo integriteta notarske službe, obaveza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čuvanja službene tajne,</w:t>
      </w:r>
      <w:r>
        <w:rPr>
          <w:rFonts w:ascii="TimesNewRoman" w:hAnsi="TimesNewRoman" w:cs="TimesNewRoman"/>
          <w:sz w:val="16"/>
          <w:szCs w:val="16"/>
        </w:rPr>
        <w:t xml:space="preserve">37 </w:t>
      </w:r>
      <w:r>
        <w:rPr>
          <w:rFonts w:ascii="TimesNewRoman" w:hAnsi="TimesNewRoman" w:cs="TimesNewRoman"/>
          <w:sz w:val="24"/>
          <w:szCs w:val="24"/>
        </w:rPr>
        <w:t>obaveza poduzimanja i odbijanja službene radnje,</w:t>
      </w:r>
      <w:r>
        <w:rPr>
          <w:rFonts w:ascii="TimesNewRoman" w:hAnsi="TimesNewRoman" w:cs="TimesNewRoman"/>
          <w:sz w:val="16"/>
          <w:szCs w:val="16"/>
        </w:rPr>
        <w:t>38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profesionalno obavljanje službe, načelo izuzeća notara.</w:t>
      </w:r>
      <w:r>
        <w:rPr>
          <w:rFonts w:ascii="TimesNewRoman" w:hAnsi="TimesNewRoman" w:cs="TimesNewRoman"/>
          <w:sz w:val="16"/>
          <w:szCs w:val="16"/>
        </w:rPr>
        <w:t>39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Hrvatska, Crna Gora, Slovenija, Makedonija, Austrija, Njemačka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Čl. 72. ZNotFBiH, Čl. 67. ZNotRS, Čl. 46.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Iako zakonom nije precizno određeno o kojem sudu ili kojim organima vlasti se radi, iz vrste poslova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koji se mogu delegirati notarima, zaključujemo da se radi, prevashodno, o sudovima prve instance,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odnosno općinskim i osnovnim sudovima, a kada su u pitanju drugi organi vlasti, smatramo da ta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ovlašćenja pripadaju općinskim službama za upravu i kantonalnim organima uprave.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 xml:space="preserve">S. Triva,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Rječnik građanskog procesnog prava, </w:t>
      </w:r>
      <w:r>
        <w:rPr>
          <w:rFonts w:ascii="TimesNewRoman" w:hAnsi="TimesNewRoman" w:cs="TimesNewRoman"/>
          <w:sz w:val="18"/>
          <w:szCs w:val="18"/>
        </w:rPr>
        <w:t>Informator, Zagreb 1968. godina, 171.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U zaključcima XXIV Međunarodnog kongresa Latinskog notarijata ističe se da: „nepristrasnost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notara, kao javnih službenika, predstavlja osnov, temelj Latinskog notarijata, te da se njome štite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samo stranke, učesnici u postupku notarske obrade, već i treća strana“.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Prema Evropskom kodeksu prava notarske profesije „ da bi se obezbijedila nezavisnost, notar radi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način slobodne profesije koja pokriva sve oblasti vanpraničnog postupka. Pravnim savjetovanjem, koje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notar sudionicima pruža na nepristrasan način, kao i sastavljanjem iz tog nastale javne isprave, njegovo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sudjelovanje daje potrošaču neophodnu pravnu sigurnost“.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Čl. 54. ZNotFBiH, Čl. 49. ZNotRS, Čl. 33.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Ova obaveza notara naročito dobija na značaju ukoliko se u obzir uzme činjenica da notar ima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monopol u obavljanju određenih javnih djelatnosti, kada se stranka mora obratiti notaru za obavljanje te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radnje. U ovakvim slučajevima, notar ne može slobodno odlučivati o tome hoće li poduzeti službenu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radnju koja mu je povjerena ili ne, nego je, u načelu, dužan poduzimati povjerene mu poslove. Dakle,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svugdje gdje notar može poduzimati radnje bez povrede materijalnopravnih propisa ili propisa koji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661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Pravna priroda notarske službe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pravnoj teoriji postoje različita stanovišta u pogledu pravne prirode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notarske službe. Tako, postoji stanovište da je notarska služba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administrativne, upravne prirode, izjednačujući notara sa upravnim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organom,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zanemarujući pri tom poslove koje notar obavlja po nalogu suda,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poslove koji su sa suda preneseni na notara. Međutim, predstavnici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ovog stanovišta ipak ne poriču da je notarska služba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sui generis, </w:t>
      </w:r>
      <w:r>
        <w:rPr>
          <w:rFonts w:ascii="TimesNewRoman" w:hAnsi="TimesNewRoman" w:cs="TimesNewRoman"/>
          <w:sz w:val="24"/>
          <w:szCs w:val="24"/>
        </w:rPr>
        <w:t>da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privatnopravnog karaktera, te da je različita od upravnog organa.</w:t>
      </w:r>
      <w:r>
        <w:rPr>
          <w:rFonts w:ascii="TimesNewRoman" w:hAnsi="TimesNewRoman" w:cs="TimesNewRoman"/>
          <w:sz w:val="16"/>
          <w:szCs w:val="16"/>
        </w:rPr>
        <w:t xml:space="preserve">41 </w:t>
      </w:r>
      <w:r>
        <w:rPr>
          <w:rFonts w:ascii="TimesNewRoman" w:hAnsi="TimesNewRoman" w:cs="TimesNewRoman"/>
          <w:sz w:val="24"/>
          <w:szCs w:val="24"/>
        </w:rPr>
        <w:t>Prema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drugom stanovištu, notarska služba spada u domen sudske nadležnosti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poimajući notara kao pomoćnog organa suda,</w:t>
      </w:r>
      <w:r>
        <w:rPr>
          <w:rFonts w:ascii="TimesNewRoman" w:hAnsi="TimesNewRoman" w:cs="TimesNewRoman"/>
          <w:sz w:val="16"/>
          <w:szCs w:val="16"/>
        </w:rPr>
        <w:t xml:space="preserve">42 </w:t>
      </w:r>
      <w:r>
        <w:rPr>
          <w:rFonts w:ascii="TimesNewRoman" w:hAnsi="TimesNewRoman" w:cs="TimesNewRoman"/>
          <w:sz w:val="24"/>
          <w:szCs w:val="24"/>
        </w:rPr>
        <w:t>te polazeći od osnovnih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obilježja notarske službe, samostalnosti, nezavisnosti i nepristrasnosti, kao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činjenice da je određen djelokrug notarskih poslova prenesen sa sudova. Ovoj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teoriji se može prigovoriti zbog toga što nije uvažila činjenicu da se notar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javlja i kao pomoćni organ državne uprave. Također, postoji i stanovište da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notarska služba pravna služba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sui generis, </w:t>
      </w:r>
      <w:r>
        <w:rPr>
          <w:rFonts w:ascii="TimesNewRoman" w:hAnsi="TimesNewRoman" w:cs="TimesNewRoman"/>
          <w:sz w:val="24"/>
          <w:szCs w:val="24"/>
        </w:rPr>
        <w:t>sa određenim specifičnostima,</w:t>
      </w:r>
      <w:r>
        <w:rPr>
          <w:rFonts w:ascii="TimesNewRoman" w:hAnsi="TimesNewRoman" w:cs="TimesNewRoman"/>
          <w:sz w:val="16"/>
          <w:szCs w:val="16"/>
        </w:rPr>
        <w:t>43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koje se ogledaju u tome što je na notara prenesen dio poslova iz sudske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nadležnosti, ali i poslova iz djelokruga upravnih organa. U argumentaciji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ovog shvatanja se navodi da je pravni osnov nadležnosti notara i postupanje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nalogu suda, kada notar koristi sudsku proceduru, te se u ovom smislu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izjednačiti s upravnim organom.</w:t>
      </w:r>
      <w:r>
        <w:rPr>
          <w:rFonts w:ascii="TimesNewRoman" w:hAnsi="TimesNewRoman" w:cs="TimesNewRoman"/>
          <w:sz w:val="16"/>
          <w:szCs w:val="16"/>
        </w:rPr>
        <w:t xml:space="preserve">44 </w:t>
      </w:r>
      <w:r>
        <w:rPr>
          <w:rFonts w:ascii="TimesNewRoman" w:hAnsi="TimesNewRoman" w:cs="TimesNewRoman"/>
          <w:sz w:val="24"/>
          <w:szCs w:val="24"/>
        </w:rPr>
        <w:t>Uvažavajući prethodno navedeno,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posljednje shvatanje smatramo i najprihvaćenijim.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Osnovne funkcije notarske službe u pravnom sistemu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Osnovni cilj uvođenja notarske službe u pravni sistem jedne države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jeste jačanje pravne sigurnosti, zaštita javnog interesa i rasterećenje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pravosudnih organa, što je bila i vodilja prilikom uvođenja ove službe u naš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uređuju njegovu službu on mora poduzimati te radnje. Vidi: V. Prančić, „O dužnosti poduzimanja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uskrati službene radnje javnog bilježnika“,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Zbornik Pravnog fakulteta u Zagrebu</w:t>
      </w:r>
      <w:r>
        <w:rPr>
          <w:rFonts w:ascii="TimesNewRoman" w:hAnsi="TimesNewRoman" w:cs="TimesNewRoman"/>
          <w:sz w:val="18"/>
          <w:szCs w:val="18"/>
        </w:rPr>
        <w:t>, Vol. 58 No. 4/2008,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1003.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U slučaju sumnje o tome da li postoje razlozi za izuzeće, notar je obvezan, u skladu sa načelom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savjesnosti i poštenja, odbiti poduzimanje službene radnje.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 xml:space="preserve">Zanobini. G,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L'amministrazione pubblica nel diritto privato, Scritti Vari di diritto pubblico, </w:t>
      </w:r>
      <w:r>
        <w:rPr>
          <w:rFonts w:ascii="TimesNewRoman" w:hAnsi="TimesNewRoman" w:cs="TimesNewRoman"/>
          <w:sz w:val="18"/>
          <w:szCs w:val="18"/>
        </w:rPr>
        <w:t>Roma,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1955, 19., Romano S.,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Corso di diritto amministrativo, Principi generali, </w:t>
      </w:r>
      <w:r>
        <w:rPr>
          <w:rFonts w:ascii="TimesNewRoman" w:hAnsi="TimesNewRoman" w:cs="TimesNewRoman"/>
          <w:sz w:val="18"/>
          <w:szCs w:val="18"/>
        </w:rPr>
        <w:t>Roma, 1937, 10. Navedeno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prema: M. Trgovčević-Prokić, 123.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M. Trgovčević-Prokić, 124.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 xml:space="preserve">M. Dika, 4., M. Povlakić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et al., </w:t>
      </w:r>
      <w:r>
        <w:rPr>
          <w:rFonts w:ascii="TimesNewRoman" w:hAnsi="TimesNewRoman" w:cs="TimesNewRoman"/>
          <w:sz w:val="18"/>
          <w:szCs w:val="18"/>
        </w:rPr>
        <w:t>264.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M. Trgovčević-Prokić, 124.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Ibidem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662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sistem. Danas, nakon sedam godina od uvođenja notarske službe,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možemo sa sigurnošću reći da je ona dala značajan doprinos jačanju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vladavine prava, pravne sigurnosti - naročito u pogledu zaštite vlasništva,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rasterećenju sudskog i upravnog aparata i time u određenoj mjeri poboljšala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sveukupan poslovni ambijent, kako za ekonomski razvoj, tako i za investicije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strana ulaganja. U nastavku rada ćemo dati prikaz osnovnih funkcija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notarske službe kojima se ostvaruje njena zadaća.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4.1. Jačanje pravne sigurnosti i zaštita javnog interesa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Jačanje pravne sigurnosti i zaštita javnog interesa ogleda se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činjenici da notar štiti prava učesnika u postupku, prava trećih lica, kao i opću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sigurnost i mir. Zaštita interesa učesnika u postupku, kao i prava trećih,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ostvaruje se u postupku notarske obrade, kada notar provjerava da li 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 sposobne i ovlaštene za poduzimanje i zaključivanje pravnog posla,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ispituje pravu volju stranaka, poučava i savjetuje stranke o pravnom dometu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posla, ukazujući pri tom na pravne posljedice (kako na pozitivne, tako i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 negativne) koje mogu proizaći iz pravnog posla, pri tom pazeći da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isključe zabune i sumnje, kao i da neiskusne i nevješte stranke ne budu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oštećene, kao i prava trećih lica.</w:t>
      </w:r>
      <w:r>
        <w:rPr>
          <w:rFonts w:ascii="TimesNewRoman" w:hAnsi="TimesNewRoman" w:cs="TimesNewRoman"/>
          <w:sz w:val="16"/>
          <w:szCs w:val="16"/>
        </w:rPr>
        <w:t xml:space="preserve">45 </w:t>
      </w:r>
      <w:r>
        <w:rPr>
          <w:rFonts w:ascii="TimesNewRoman" w:hAnsi="TimesNewRoman" w:cs="TimesNewRoman"/>
          <w:sz w:val="24"/>
          <w:szCs w:val="24"/>
        </w:rPr>
        <w:t>U obavljanju svoje djelatnosti, notar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nepristrasno i neutralno zastupa interese svih stranaka u postupku,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nastupajući kao nepristrasni sudija, objektivno primenjujući zakon, kao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primarnu obavezu, te na taj način predstavlja garant pravnih poslova i izjava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volja koje su pred njim poduzete.</w:t>
      </w:r>
      <w:r>
        <w:rPr>
          <w:rFonts w:ascii="TimesNewRoman" w:hAnsi="TimesNewRoman" w:cs="TimesNewRoman"/>
          <w:sz w:val="16"/>
          <w:szCs w:val="16"/>
        </w:rPr>
        <w:t xml:space="preserve">46 </w:t>
      </w:r>
      <w:r>
        <w:rPr>
          <w:rFonts w:ascii="TimesNewRoman" w:hAnsi="TimesNewRoman" w:cs="TimesNewRoman"/>
          <w:sz w:val="24"/>
          <w:szCs w:val="24"/>
        </w:rPr>
        <w:t>Nepristrasnost notara, u odnosu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stranke, obezbjeđuje sigurnost pravnog prometa, čime se ostvaruje javni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interes. Javni interes, jačanje pravne sigurnosti i zaštita učesnika u postuku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ostvaruje i kroz obavezu notara na poduzimanje i odbijanje službenih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radnji.</w:t>
      </w:r>
      <w:r>
        <w:rPr>
          <w:rFonts w:ascii="TimesNewRoman" w:hAnsi="TimesNewRoman" w:cs="TimesNewRoman"/>
          <w:sz w:val="16"/>
          <w:szCs w:val="16"/>
        </w:rPr>
        <w:t xml:space="preserve">47 </w:t>
      </w:r>
      <w:r>
        <w:rPr>
          <w:rFonts w:ascii="TimesNewRoman" w:hAnsi="TimesNewRoman" w:cs="TimesNewRoman"/>
          <w:sz w:val="24"/>
          <w:szCs w:val="24"/>
        </w:rPr>
        <w:t>Naime, notar je obavezan poduzeti sve službene radnje iz oblasti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utvrđene nadležnosti, uz zabranu neopravdanog odbijanja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poduzimanja istih, što ima poseban značaj kod poslova kod kojih notar ima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>Čl. 80. st. 1. i 2. ZNotFBiH, Čl. 74. st. 1. i 2. ZNotRS, Čl. 53. st. 1. i 2.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Vidi: XXIV International Congress of the Latin Notariat, Mexico City, October 2004, Impartiality of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the Notary: ensuring certainty in contractual relationships,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http://www.uinl.org/documents/attachment/MexicoTema%20I%20-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%20Conclusiones%20%28EN%29.pdf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(20. novembar 2013.)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Notarskim pravom BiH (Čl. 51. ZNotFBiH, čl. 45. ZNotRS, Čl. 30. ZNotBD BiH) određena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obaveza notara na poduzimanje svih službenih radnji iz oblasti zakonom utvrđene nadležnosti i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smije bez valjanog razloga odbiti poduzimanje službenih radnji.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663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monopol u obavljanju određenih javnih djelatnosti, kada se stranka mora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obratiti notaru za obavljanje te radnje.</w:t>
      </w:r>
      <w:r>
        <w:rPr>
          <w:rFonts w:ascii="TimesNewRoman" w:hAnsi="TimesNewRoman" w:cs="TimesNewRoman"/>
          <w:sz w:val="16"/>
          <w:szCs w:val="16"/>
        </w:rPr>
        <w:t xml:space="preserve">48 </w:t>
      </w:r>
      <w:r>
        <w:rPr>
          <w:rFonts w:ascii="TimesNewRoman" w:hAnsi="TimesNewRoman" w:cs="TimesNewRoman"/>
          <w:sz w:val="24"/>
          <w:szCs w:val="24"/>
        </w:rPr>
        <w:t>U ovakvim slučajevima, notar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slobodno odlučivati o tome hoće li poduzeti službenu radnju koja mu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povjerena ili ne, nego je, u načelu, dužan poduzimati povjerene mu poslove.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Dakle, svugdje gdje notar može poduzimati radnje bez povrede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materijalnopravnih propisa ili propisa koji uređuju njegovu službu on mora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poduzimati te radnje.</w:t>
      </w:r>
      <w:r>
        <w:rPr>
          <w:rFonts w:ascii="TimesNewRoman" w:hAnsi="TimesNewRoman" w:cs="TimesNewRoman"/>
          <w:sz w:val="16"/>
          <w:szCs w:val="16"/>
        </w:rPr>
        <w:t xml:space="preserve">49 </w:t>
      </w:r>
      <w:r>
        <w:rPr>
          <w:rFonts w:ascii="TimesNewRoman" w:hAnsi="TimesNewRoman" w:cs="TimesNewRoman"/>
          <w:sz w:val="24"/>
          <w:szCs w:val="24"/>
        </w:rPr>
        <w:t>S druge strane notar je obvezan odbiti poduzimanje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službene radnje, ukoliko se ova radnja odnosi na pitanje, koje po zakonu ne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spada u njegovu nadležnost, a naročito ukoliko se njegovo sudjelovanje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zahtijeva radi postizanja očigledno nedozvoljenog ili nečasnog cilja, čime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štiti javni interes i jača pravna sigurnost. Dakle, dužan je uskratiti službenu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radnju kada je uvjeren u nespojivost posla sa svojom službom, kada, usljed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postojanja sumnje o nespojivosti posla sa zakonskim propisima, mora 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strankama raspraviti o datim okolnostima, odnosno mora na to upozoriti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stranke.</w:t>
      </w:r>
      <w:r>
        <w:rPr>
          <w:rFonts w:ascii="TimesNewRoman" w:hAnsi="TimesNewRoman" w:cs="TimesNewRoman"/>
          <w:sz w:val="16"/>
          <w:szCs w:val="16"/>
        </w:rPr>
        <w:t xml:space="preserve">50 </w:t>
      </w:r>
      <w:r>
        <w:rPr>
          <w:rFonts w:ascii="TimesNewRoman" w:hAnsi="TimesNewRoman" w:cs="TimesNewRoman"/>
          <w:sz w:val="24"/>
          <w:szCs w:val="24"/>
        </w:rPr>
        <w:t>Tako npr. ukoliko tokom provođenja procesnih radnji posumnja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poslovnu sposobnost nekog od učesnika, naročito ukoliko se radi o stranci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poslu, notar će odbiti poduzimanje službene radnje i informisati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nadležni organ o potrebi postavljanja privremenog ili stalnog zastupnika.</w:t>
      </w:r>
      <w:r>
        <w:rPr>
          <w:rFonts w:ascii="TimesNewRoman" w:hAnsi="TimesNewRoman" w:cs="TimesNewRoman"/>
          <w:sz w:val="16"/>
          <w:szCs w:val="16"/>
        </w:rPr>
        <w:t>51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Zaštita opće sigurnosti i mira, putem institucije notara, ostvaruje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kroz ovlaštenje i obavezu notara za poduzimanje mjera u cilju otkrivanja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sprečavanja pranja novca i finansiranja terorističkih aktivnosti. Tako, kada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 prilikom obavljanja poslova iz svoje nadležnosti utvrdi da u vezi 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transakcijom ili određenim licem postoje razlozi za sumnju na pranje novca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finansiranje terorističkih aktivnosti, dužan je bez odgađanja o tome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obavijestiti nadležni organ za istragu i zaštitu.</w:t>
      </w:r>
      <w:r>
        <w:rPr>
          <w:rFonts w:ascii="TimesNewRoman" w:hAnsi="TimesNewRoman" w:cs="TimesNewRoman"/>
          <w:sz w:val="16"/>
          <w:szCs w:val="16"/>
        </w:rPr>
        <w:t xml:space="preserve">52 </w:t>
      </w:r>
      <w:r>
        <w:rPr>
          <w:rFonts w:ascii="TimesNewRoman" w:hAnsi="TimesNewRoman" w:cs="TimesNewRoman"/>
          <w:sz w:val="24"/>
          <w:szCs w:val="24"/>
        </w:rPr>
        <w:t>Izvršavanjem ove obaveze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 postaje značajan faktor, ne samo u pogledu jačanja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transakcija i pravnih poslova između pojedinih pravnih subjekata, već i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jačanja opće sigurnosti građana.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To su svi oni slučajevi u kojima je predviđena obavezna notarska obrada isprava.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 xml:space="preserve">V. Prančić, „O dužnosti poduzimanja i uskrati službene radnje javnog bilježnika“,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Zbornik Pravnog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fakulteta u Zagrebu</w:t>
      </w:r>
      <w:r>
        <w:rPr>
          <w:rFonts w:ascii="TimesNewRoman" w:hAnsi="TimesNewRoman" w:cs="TimesNewRoman"/>
          <w:sz w:val="18"/>
          <w:szCs w:val="18"/>
        </w:rPr>
        <w:t>, Vol. 58 No. 4/2008, 1003.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>Ibidem, 1004.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 xml:space="preserve">M. Povlakić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et al.</w:t>
      </w:r>
      <w:r>
        <w:rPr>
          <w:rFonts w:ascii="TimesNewRoman" w:hAnsi="TimesNewRoman" w:cs="TimesNewRoman"/>
          <w:sz w:val="18"/>
          <w:szCs w:val="18"/>
        </w:rPr>
        <w:t xml:space="preserve">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Komentar zakona o notarima u Bosni i Hercegovini, </w:t>
      </w:r>
      <w:r>
        <w:rPr>
          <w:rFonts w:ascii="TimesNewRoman" w:hAnsi="TimesNewRoman" w:cs="TimesNewRoman"/>
          <w:sz w:val="18"/>
          <w:szCs w:val="18"/>
        </w:rPr>
        <w:t>Njemačka organizacija za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tehničku saradnju (GTZ) GmbH, Sarajevo 2009,172.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>Čl. 41. Zakona o sprečavanju pranja novca i finansiranja terorističkih aktivnosti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lastRenderedPageBreak/>
        <w:t>664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4.2. Rasterećenje pravosuđa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Rasterećenje pravosuđa, kao posljedica djelatnosti notara, ostvaruje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nekoliko načina: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prevencijom nastanka sporova,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ubrzavanjem pravnog prometa,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prenošenjem određenih poslova sa drugih pravosudnih organa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 notara, kao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mogućnošću povjeravanja poslova od strane sudova i organa uprave.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Učešće notara pri sastavljanju pravnih akata potvrđuje istinitost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sadržaja tih akata, a njegovo prisustvo garantuje kvalitet, preciznost, pravnu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zaštitu, kao i zakonitost, zbog čega je notar označen kao preventivni sudija,</w:t>
      </w:r>
      <w:r>
        <w:rPr>
          <w:rFonts w:ascii="TimesNewRoman" w:hAnsi="TimesNewRoman" w:cs="TimesNewRoman"/>
          <w:sz w:val="16"/>
          <w:szCs w:val="16"/>
        </w:rPr>
        <w:t>53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notarski postupak preventivni put zaštite, odnosno postupak sprečavanja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nastanka spora između stranaka kroz prevenciju narušavanja i povrede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subjektivnih građanskih prava.</w:t>
      </w:r>
      <w:r>
        <w:rPr>
          <w:rFonts w:ascii="TimesNewRoman" w:hAnsi="TimesNewRoman" w:cs="TimesNewRoman"/>
          <w:sz w:val="16"/>
          <w:szCs w:val="16"/>
        </w:rPr>
        <w:t>54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Ubrzanje pravnog prometa, kao faktor rasterećenosti pravosuđa,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uzrokovan djelatnošću notara, manifestuje se na nekoliko načina. Činjenica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notarski obrađene isprave,</w:t>
      </w:r>
      <w:r>
        <w:rPr>
          <w:rFonts w:ascii="TimesNewRoman" w:hAnsi="TimesNewRoman" w:cs="TimesNewRoman"/>
          <w:sz w:val="16"/>
          <w:szCs w:val="16"/>
        </w:rPr>
        <w:t xml:space="preserve">55 </w:t>
      </w:r>
      <w:r>
        <w:rPr>
          <w:rFonts w:ascii="TimesNewRoman" w:hAnsi="TimesNewRoman" w:cs="TimesNewRoman"/>
          <w:sz w:val="24"/>
          <w:szCs w:val="24"/>
        </w:rPr>
        <w:t>sačinjene u granicama službenih ovlaštenja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notara i u propisanoj formi, imaju dokaznu snagu i karakter javne isprave, za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posljedicu ima ubrzanje pravnog prometa, obzirom da iste važe kod svih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 vlasti, pravnih osoba i drugih institucija, nezavisno od kojeg su notara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izdate, te im je zabranjeno slobodno vrednovanje njene dokazne snage. S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druge strane, sama provjera i kontrola koju notar tokom vršenja djelatnosti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ostvaruje, oslobađa sud od dodatnih provjera određenih činjenica. Pored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karaktera javne isprave, notarske isprave, pod određenim uslovima - kako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već i pomenuto, imaju svojstvo izvršne isprave.</w:t>
      </w:r>
      <w:r>
        <w:rPr>
          <w:rFonts w:ascii="TimesNewRoman" w:hAnsi="TimesNewRoman" w:cs="TimesNewRoman"/>
          <w:sz w:val="16"/>
          <w:szCs w:val="16"/>
        </w:rPr>
        <w:t xml:space="preserve">56 </w:t>
      </w:r>
      <w:r>
        <w:rPr>
          <w:rFonts w:ascii="TimesNewRoman" w:hAnsi="TimesNewRoman" w:cs="TimesNewRoman"/>
          <w:sz w:val="24"/>
          <w:szCs w:val="24"/>
        </w:rPr>
        <w:t>Izvršnost notarskih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isprava sa sigurnošću predstavlja najveći doprinos ubrzavanju pravnog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prometa, obzirom na to da se istom štiti povjerilac, kroz mogućnost efikasnije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>M. Dika, “Javnobilježnička služba u Republici Hrvatskoj”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, Pravo i porezi</w:t>
      </w:r>
      <w:r>
        <w:rPr>
          <w:rFonts w:ascii="TimesNewRoman" w:hAnsi="TimesNewRoman" w:cs="TimesNewRoman"/>
          <w:sz w:val="18"/>
          <w:szCs w:val="18"/>
        </w:rPr>
        <w:t>, 12/2001, Zagreb, 22.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M. Trgovčević-Prokić, Ovlašćenja javnog beležnika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, </w:t>
      </w:r>
      <w:r>
        <w:rPr>
          <w:rFonts w:ascii="TimesNewRoman" w:hAnsi="TimesNewRoman" w:cs="TimesNewRoman"/>
          <w:sz w:val="18"/>
          <w:szCs w:val="18"/>
        </w:rPr>
        <w:t>JP Službeni glasnik, Beograd 2007, 124-125.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55 </w:t>
      </w:r>
      <w:r>
        <w:rPr>
          <w:rFonts w:ascii="TimesNewRoman" w:hAnsi="TimesNewRoman" w:cs="TimesNewRoman"/>
          <w:sz w:val="18"/>
          <w:szCs w:val="18"/>
        </w:rPr>
        <w:t>Zakoni o notarima u BiH koriste i termin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isprava nastala notarskom obradom</w:t>
      </w:r>
      <w:r>
        <w:rPr>
          <w:rFonts w:ascii="TimesNewRoman" w:hAnsi="TimesNewRoman" w:cs="TimesNewRoman"/>
          <w:sz w:val="18"/>
          <w:szCs w:val="18"/>
        </w:rPr>
        <w:t>“ ili „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notarska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>obrada</w:t>
      </w:r>
      <w:r>
        <w:rPr>
          <w:rFonts w:ascii="TimesNewRoman" w:hAnsi="TimesNewRoman" w:cs="TimesNewRoman"/>
          <w:sz w:val="18"/>
          <w:szCs w:val="18"/>
        </w:rPr>
        <w:t xml:space="preserve">“. U uporednom pravu se koriste sljedeći termini: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javnobilježnički akt </w:t>
      </w:r>
      <w:r>
        <w:rPr>
          <w:rFonts w:ascii="TimesNewRoman" w:hAnsi="TimesNewRoman" w:cs="TimesNewRoman"/>
          <w:sz w:val="18"/>
          <w:szCs w:val="18"/>
        </w:rPr>
        <w:t>(u Republici Hrvatskoj),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notarska listina </w:t>
      </w:r>
      <w:r>
        <w:rPr>
          <w:rFonts w:ascii="TimesNewRoman" w:hAnsi="TimesNewRoman" w:cs="TimesNewRoman"/>
          <w:sz w:val="18"/>
          <w:szCs w:val="18"/>
        </w:rPr>
        <w:t xml:space="preserve">(u Republici Sloveniji),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notarski zapis </w:t>
      </w:r>
      <w:r>
        <w:rPr>
          <w:rFonts w:ascii="TimesNewRoman" w:hAnsi="TimesNewRoman" w:cs="TimesNewRoman"/>
          <w:sz w:val="18"/>
          <w:szCs w:val="18"/>
        </w:rPr>
        <w:t xml:space="preserve">(u Republici Crnoj Gori),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Notariatsakt </w:t>
      </w:r>
      <w:r>
        <w:rPr>
          <w:rFonts w:ascii="TimesNewRoman" w:hAnsi="TimesNewRoman" w:cs="TimesNewRoman"/>
          <w:sz w:val="18"/>
          <w:szCs w:val="18"/>
        </w:rPr>
        <w:t>(u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Austriji),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notarielle Urkunde </w:t>
      </w:r>
      <w:r>
        <w:rPr>
          <w:rFonts w:ascii="TimesNewRoman" w:hAnsi="TimesNewRoman" w:cs="TimesNewRoman"/>
          <w:sz w:val="18"/>
          <w:szCs w:val="18"/>
        </w:rPr>
        <w:t>(u Njemačkoj) itd.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56 </w:t>
      </w:r>
      <w:r>
        <w:rPr>
          <w:rFonts w:ascii="TimesNewRoman" w:hAnsi="TimesNewRoman" w:cs="TimesNewRoman"/>
          <w:sz w:val="18"/>
          <w:szCs w:val="18"/>
        </w:rPr>
        <w:t>Čl. 90. ZNotFBiH, Čl. 85. ZNotRS, Čl. 64. ZNotBD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665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realizacije subjektivnih građanskih prava putem prinudnog ostvarivanja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dospjelih potraživanja.</w:t>
      </w:r>
      <w:r>
        <w:rPr>
          <w:rFonts w:ascii="TimesNewRoman" w:hAnsi="TimesNewRoman" w:cs="TimesNewRoman"/>
          <w:sz w:val="16"/>
          <w:szCs w:val="16"/>
        </w:rPr>
        <w:t xml:space="preserve">57 </w:t>
      </w:r>
      <w:r>
        <w:rPr>
          <w:rFonts w:ascii="TimesNewRoman" w:hAnsi="TimesNewRoman" w:cs="TimesNewRoman"/>
          <w:sz w:val="24"/>
          <w:szCs w:val="24"/>
        </w:rPr>
        <w:t>S druge strane za izvršenje notarskih isprava nije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potrebna nikakva dalja aktivnost suda.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prevencije sporova i ubrzavanja pravnog prometa, kao faktor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rasterećenja pravosuđa javlja se i prenošenje i delegiranje nadležnosti sa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sudova i organa uprave na notara. Tako se prenošenjem ovlaštenja sa suda,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prevashodno u vanparničnim stvarima, kao što su vođenje ostavinskog ili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izvršnog postupka,</w:t>
      </w:r>
      <w:r>
        <w:rPr>
          <w:rFonts w:ascii="TimesNewRoman" w:hAnsi="TimesNewRoman" w:cs="TimesNewRoman"/>
          <w:sz w:val="16"/>
          <w:szCs w:val="16"/>
        </w:rPr>
        <w:t xml:space="preserve">58 </w:t>
      </w:r>
      <w:r>
        <w:rPr>
          <w:rFonts w:ascii="TimesNewRoman" w:hAnsi="TimesNewRoman" w:cs="TimesNewRoman"/>
          <w:sz w:val="24"/>
          <w:szCs w:val="24"/>
        </w:rPr>
        <w:t>postupka ovjere potpisa kod ugovora o prometu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nepokretnosti, odnosno prenošenjem ovlaštenja za ovjeru i potvrdu potpisa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drugih činjenica sa organa uprave na notara, u velikoj mjeri rasterećuje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sudstvo, odnosno uprava. S druge strane, mogućnost povjeravanja poslova od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strane suda ili organa uprave dodatno doprinosi ovoj funkciji. Tako, notar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značajnu ulogu u izvršnom, stvarnom, porodičnom, nasljednom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privrednom pravu.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 – PRIJEDLOZI ZA BUDUĆE PRAVO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Analizom postojećih pravnih propisa iz oblasti notarskog prava u BiH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došli smo do zaključka da veliki broj zakona iz oblasti građanskog prava nije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uvažio činjenicu uvođenja notarijata, odnosno da nije izvršeno usklađivanje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istih, što se nameće kao zadatak u bliskoj budućnosti pred zakonodavstvo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usklađivanja propisa iz oblasti notarskog prava, potrebno je,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cilju rasterećenja pravosuđa, određene poslove iz nadležnosti suda dodijeliti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notaru. Tako smatramo da 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lege ferenda </w:t>
      </w:r>
      <w:r>
        <w:rPr>
          <w:rFonts w:ascii="TimesNewRoman" w:hAnsi="TimesNewRoman" w:cs="TimesNewRoman"/>
          <w:sz w:val="24"/>
          <w:szCs w:val="24"/>
        </w:rPr>
        <w:t>u oblasti izvršnog postupka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potrebno prenijeti u nadležnost notara ovlaštenje za provođenje izvršnog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postupka na osnovu vjerodostojne isprave, a u ostavinskom postupku,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nadležnost za vođenje ostavinske rasprave, kada bi se mogao očekivati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znatniji pomak u rasterećenju pravosuđa.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Nadalje, notarskim pravom BiH predviđeno je da svi pravni poslovi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za predmet imaju prenos ili stjecanje vlasništva i drugih stvarnih prava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nekretninama moraju biti zaključeni u formi notarski obrađene isprave,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pravni poslovi koji nisu sačinjeni u odgovarajućoj formi smatraju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57 </w:t>
      </w:r>
      <w:r>
        <w:rPr>
          <w:rFonts w:ascii="TimesNewRoman" w:hAnsi="TimesNewRoman" w:cs="TimesNewRoman"/>
          <w:sz w:val="18"/>
          <w:szCs w:val="18"/>
        </w:rPr>
        <w:t xml:space="preserve">M. Dika,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Javnobilježništvo i zaštita vjerovnika, </w:t>
      </w:r>
      <w:r>
        <w:rPr>
          <w:rFonts w:ascii="TimesNewRoman" w:hAnsi="TimesNewRoman" w:cs="TimesNewRoman"/>
          <w:sz w:val="18"/>
          <w:szCs w:val="18"/>
        </w:rPr>
        <w:t>Pravo u gospodarstvu, vol. 34, Zagreb, 1995, str. 552.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58 </w:t>
      </w:r>
      <w:r>
        <w:rPr>
          <w:rFonts w:ascii="TimesNewRoman" w:hAnsi="TimesNewRoman" w:cs="TimesNewRoman"/>
          <w:sz w:val="18"/>
          <w:szCs w:val="18"/>
        </w:rPr>
        <w:t>Prihvaćeno u Republici Hrvatskoj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Esad Oruč, Ajdin Huseinspahić, Elvir Čolak: ZNAČAJ NOTARSKE SLUŽBE U PROCESU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PRIBLIŽAVANJA EVROPSKIM STANDARDIMA PRAVNE SIGURNOSTI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666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ništavim. Uloga notara u prometu nepokretnosti ne ogleda se samo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notarskoj obradi pravnog posla, već i u mogućnosti realizacije ugovora,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podnošenja i povlačenja zemljišnoknjižnog zahtjeva. Tako bi, po uzoru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uporedno pravo, a u cilju jačanja pravne sigurnosti i ubrzanja pravnog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prometa,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lege ferenda </w:t>
      </w:r>
      <w:r>
        <w:rPr>
          <w:rFonts w:ascii="TimesNewRoman" w:hAnsi="TimesNewRoman" w:cs="TimesNewRoman"/>
          <w:sz w:val="24"/>
          <w:szCs w:val="24"/>
        </w:rPr>
        <w:t>trebalo u nadležnost notara prenijeti i ovlaštenje da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jedini mogu stavljati prijedloge za upis u zemljišne knjige, te im omogućiti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elektronsku komunikaciju sa zemljišnoknjižnim uredima, čime bi se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onemogućilo višestruko otuđenje nekretnina.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razliku od rješenja uporednog prava, notarskim pravom BiH nije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predviđena mogućnost potvrđivanja, odnosno solemnizacije privatnih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isprava, iako bi zbog praktičnog značaja ovog rješenja, koje se sastoji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ubrzavanju pravnog prometa, u budućnosti trebalo biti prihvaćeno.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proširenja nadležnosti notara, određena rješenja u zakonima 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notarima u BiH je potrebno izmijeniti. Tako je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de lege ferenda </w:t>
      </w:r>
      <w:r>
        <w:rPr>
          <w:rFonts w:ascii="TimesNewRoman" w:hAnsi="TimesNewRoman" w:cs="TimesNewRoman"/>
          <w:sz w:val="24"/>
          <w:szCs w:val="24"/>
        </w:rPr>
        <w:t>u FBiH 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Distriktu Brčko BiH, potrebno izvršiti izmjenu odredbe o obaveznoj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notarskoj obradi statuta, gdje bi za njegovo utvrđivanje, kao i njihovu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izmjenu, po uzoru na rješenje iz Republike Srpske, trebalo propisati postupak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obavezne notarske ovjere. Također bi se u zakonska rješenja, u cilju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preciziranja istih, trebala uvrstiti jasna podjela svjedoka na svjedoke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identiteta i svjedoke pravnog posla, kao i da se propišu uslovi u pogledu istih.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Izmjene bi trebale uslijediti i u postupku pravne zaštite pred notarom. Naime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postojećim rješenjima notarskog prava u BiH, pravna zaštita je povjerena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nadležnom organu za upravu, tj. kantonalnom organu za upravu u FBiH,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Ministarstvu pravde u Republici Srpskoj, odnosno Pravosudnoj komisiji u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Brčko Distriktu BiH. S obzirom na to da notar nije dio upravnog aparata već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samostalan i nezavisan u vršenju svoje službe, te činjenicu da nadležni organ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upravu nema kompetenciju da utvrdi da li je radnja koju je notar poduzeo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sadržajno i u formalnom smislu usklađena sa zakonom, odnosno da li je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odbijanje notara da poduzme službenu radnju sa aspekta zakona opravdano ili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ne, pravnu zaštitu bi trebalo povjeriti sudu, te odrediti rok u kojem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nezadovoljna stranka može podnijeti pritužbe.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Prihavatanjem predloženih izmjena, svakako bi se dodatno učinilo na</w:t>
      </w: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jačanju značaja funkcije notara u pravnom sistemu BiH, kao i u procesu</w:t>
      </w:r>
    </w:p>
    <w:p w:rsidR="0028510E" w:rsidRDefault="00482E86" w:rsidP="00482E86">
      <w:r>
        <w:rPr>
          <w:rFonts w:ascii="TimesNewRoman" w:hAnsi="TimesNewRoman" w:cs="TimesNewRoman"/>
          <w:sz w:val="24"/>
          <w:szCs w:val="24"/>
        </w:rPr>
        <w:t>približavanja evropskim standardima pružanja pravnih usluga.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2C"/>
    <w:rsid w:val="0028510E"/>
    <w:rsid w:val="00482E86"/>
    <w:rsid w:val="00C95B2C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5786</Words>
  <Characters>32981</Characters>
  <Application>Microsoft Office Word</Application>
  <DocSecurity>0</DocSecurity>
  <Lines>274</Lines>
  <Paragraphs>77</Paragraphs>
  <ScaleCrop>false</ScaleCrop>
  <Company/>
  <LinksUpToDate>false</LinksUpToDate>
  <CharactersWithSpaces>38690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2016-03-22T10:21:00Z</dcterms:created>
  <dcterms:modified xsi:type="dcterms:W3CDTF">2016-03-22T10:21:00Z</dcterms:modified>
</cp:coreProperties>
</file>