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EC" w:rsidRPr="009B18A1" w:rsidRDefault="008F2CEC" w:rsidP="008F2CEC">
      <w:pPr>
        <w:pStyle w:val="Heading1"/>
        <w:spacing w:before="0"/>
        <w:jc w:val="center"/>
        <w:rPr>
          <w:rFonts w:ascii="Times New Roman" w:hAnsi="Times New Roman" w:cs="Times New Roman"/>
          <w:color w:val="auto"/>
          <w:sz w:val="24"/>
          <w:szCs w:val="24"/>
        </w:rPr>
      </w:pPr>
      <w:bookmarkStart w:id="0" w:name="_Toc353455708"/>
      <w:r w:rsidRPr="009B18A1">
        <w:rPr>
          <w:rFonts w:ascii="Times New Roman" w:hAnsi="Times New Roman" w:cs="Times New Roman"/>
          <w:color w:val="auto"/>
          <w:sz w:val="24"/>
          <w:szCs w:val="24"/>
        </w:rPr>
        <w:t>Practice and Application in the SIOP Model and the Role of Meaningful Activities</w:t>
      </w:r>
      <w:bookmarkEnd w:id="0"/>
    </w:p>
    <w:p w:rsidR="008F2CEC" w:rsidRPr="009B18A1" w:rsidRDefault="008F2CEC" w:rsidP="008F2CEC">
      <w:pPr>
        <w:spacing w:after="0" w:line="240" w:lineRule="auto"/>
        <w:jc w:val="center"/>
        <w:rPr>
          <w:rFonts w:ascii="Times New Roman" w:hAnsi="Times New Roman" w:cs="Times New Roman"/>
          <w:b/>
          <w:color w:val="000000"/>
          <w:sz w:val="20"/>
          <w:szCs w:val="20"/>
        </w:rPr>
      </w:pPr>
    </w:p>
    <w:p w:rsidR="008F2CEC" w:rsidRPr="009B18A1" w:rsidRDefault="008F2CEC" w:rsidP="008F2CEC">
      <w:pPr>
        <w:spacing w:after="0" w:line="240" w:lineRule="auto"/>
        <w:jc w:val="center"/>
        <w:rPr>
          <w:rFonts w:ascii="Times New Roman" w:hAnsi="Times New Roman" w:cs="Times New Roman"/>
          <w:b/>
          <w:color w:val="000000"/>
          <w:sz w:val="20"/>
          <w:szCs w:val="20"/>
        </w:rPr>
      </w:pPr>
      <w:proofErr w:type="spellStart"/>
      <w:r w:rsidRPr="009B18A1">
        <w:rPr>
          <w:rFonts w:ascii="Times New Roman" w:hAnsi="Times New Roman" w:cs="Times New Roman"/>
          <w:b/>
          <w:color w:val="000000"/>
          <w:sz w:val="20"/>
          <w:szCs w:val="20"/>
        </w:rPr>
        <w:t>Züleyha</w:t>
      </w:r>
      <w:proofErr w:type="spellEnd"/>
      <w:r w:rsidRPr="009B18A1">
        <w:rPr>
          <w:rFonts w:ascii="Times New Roman" w:hAnsi="Times New Roman" w:cs="Times New Roman"/>
          <w:b/>
          <w:color w:val="000000"/>
          <w:sz w:val="20"/>
          <w:szCs w:val="20"/>
        </w:rPr>
        <w:t xml:space="preserve"> </w:t>
      </w:r>
      <w:proofErr w:type="spellStart"/>
      <w:r w:rsidRPr="009B18A1">
        <w:rPr>
          <w:rFonts w:ascii="Times New Roman" w:hAnsi="Times New Roman" w:cs="Times New Roman"/>
          <w:b/>
          <w:color w:val="000000"/>
          <w:sz w:val="20"/>
          <w:szCs w:val="20"/>
        </w:rPr>
        <w:t>Türkyılmaz</w:t>
      </w:r>
      <w:proofErr w:type="spellEnd"/>
      <w:r w:rsidRPr="009B18A1">
        <w:rPr>
          <w:rFonts w:ascii="Times New Roman" w:hAnsi="Times New Roman" w:cs="Times New Roman"/>
          <w:b/>
          <w:color w:val="000000"/>
          <w:sz w:val="20"/>
          <w:szCs w:val="20"/>
        </w:rPr>
        <w:t xml:space="preserve"> &amp; Aid </w:t>
      </w:r>
      <w:proofErr w:type="spellStart"/>
      <w:r w:rsidRPr="009B18A1">
        <w:rPr>
          <w:rFonts w:ascii="Times New Roman" w:hAnsi="Times New Roman" w:cs="Times New Roman"/>
          <w:b/>
          <w:color w:val="000000"/>
          <w:sz w:val="20"/>
          <w:szCs w:val="20"/>
        </w:rPr>
        <w:t>Smajić</w:t>
      </w:r>
      <w:proofErr w:type="spellEnd"/>
    </w:p>
    <w:p w:rsidR="008F2CEC" w:rsidRPr="009B18A1" w:rsidRDefault="00BA41A4" w:rsidP="008F2CEC">
      <w:pPr>
        <w:spacing w:after="0" w:line="240" w:lineRule="auto"/>
        <w:jc w:val="center"/>
        <w:rPr>
          <w:rFonts w:ascii="Times New Roman" w:hAnsi="Times New Roman" w:cs="Times New Roman"/>
          <w:i/>
          <w:color w:val="000000"/>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84.25pt;margin-top:.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008F2CEC" w:rsidRPr="009B18A1">
        <w:rPr>
          <w:rFonts w:ascii="Times New Roman" w:hAnsi="Times New Roman" w:cs="Times New Roman"/>
          <w:i/>
          <w:color w:val="000000"/>
          <w:sz w:val="20"/>
          <w:szCs w:val="20"/>
        </w:rPr>
        <w:t>International Burch University, University of Sarajevo/ Sarajevo, Bosnia and Herzegovina</w:t>
      </w:r>
    </w:p>
    <w:p w:rsidR="008F2CEC" w:rsidRPr="009B18A1" w:rsidRDefault="008F2CEC" w:rsidP="008F2CEC">
      <w:pPr>
        <w:spacing w:after="0" w:line="240" w:lineRule="auto"/>
        <w:rPr>
          <w:rFonts w:ascii="Times New Roman" w:hAnsi="Times New Roman" w:cs="Times New Roman"/>
          <w:b/>
          <w:color w:val="000000"/>
          <w:sz w:val="20"/>
          <w:szCs w:val="20"/>
        </w:rPr>
      </w:pP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b/>
          <w:color w:val="000000"/>
          <w:sz w:val="20"/>
          <w:szCs w:val="20"/>
        </w:rPr>
        <w:t xml:space="preserve">Key </w:t>
      </w:r>
      <w:proofErr w:type="spellStart"/>
      <w:r w:rsidRPr="009B18A1">
        <w:rPr>
          <w:rFonts w:ascii="Times New Roman" w:hAnsi="Times New Roman" w:cs="Times New Roman"/>
          <w:b/>
          <w:color w:val="000000"/>
          <w:sz w:val="20"/>
          <w:szCs w:val="20"/>
        </w:rPr>
        <w:t>words</w:t>
      </w:r>
      <w:proofErr w:type="gramStart"/>
      <w:r w:rsidRPr="009B18A1">
        <w:rPr>
          <w:rFonts w:ascii="Times New Roman" w:hAnsi="Times New Roman" w:cs="Times New Roman"/>
          <w:b/>
          <w:color w:val="000000"/>
          <w:sz w:val="20"/>
          <w:szCs w:val="20"/>
        </w:rPr>
        <w:t>:</w:t>
      </w:r>
      <w:r w:rsidRPr="009B18A1">
        <w:rPr>
          <w:rFonts w:ascii="Times New Roman" w:hAnsi="Times New Roman" w:cs="Times New Roman"/>
          <w:color w:val="000000"/>
          <w:sz w:val="20"/>
          <w:szCs w:val="20"/>
        </w:rPr>
        <w:t>The</w:t>
      </w:r>
      <w:proofErr w:type="spellEnd"/>
      <w:proofErr w:type="gramEnd"/>
      <w:r w:rsidRPr="009B18A1">
        <w:rPr>
          <w:rFonts w:ascii="Times New Roman" w:hAnsi="Times New Roman" w:cs="Times New Roman"/>
          <w:color w:val="000000"/>
          <w:sz w:val="20"/>
          <w:szCs w:val="20"/>
        </w:rPr>
        <w:t xml:space="preserve"> SIOP Model, Practice and Application, Meaningful activities, English Language Learner</w:t>
      </w:r>
    </w:p>
    <w:p w:rsidR="008F2CEC" w:rsidRPr="009B18A1" w:rsidRDefault="008F2CEC" w:rsidP="008F2CEC">
      <w:pPr>
        <w:spacing w:after="0" w:line="240" w:lineRule="auto"/>
        <w:jc w:val="center"/>
        <w:rPr>
          <w:rFonts w:ascii="Times New Roman" w:hAnsi="Times New Roman" w:cs="Times New Roman"/>
          <w:color w:val="000000"/>
          <w:sz w:val="20"/>
          <w:szCs w:val="20"/>
        </w:rPr>
      </w:pPr>
    </w:p>
    <w:p w:rsidR="008F2CEC" w:rsidRPr="009B18A1" w:rsidRDefault="008F2CEC" w:rsidP="008F2CEC">
      <w:pPr>
        <w:spacing w:after="0" w:line="240" w:lineRule="auto"/>
        <w:jc w:val="center"/>
        <w:rPr>
          <w:rFonts w:ascii="Times New Roman" w:hAnsi="Times New Roman" w:cs="Times New Roman"/>
          <w:color w:val="000000"/>
          <w:sz w:val="20"/>
          <w:szCs w:val="20"/>
        </w:rPr>
      </w:pPr>
      <w:r w:rsidRPr="009B18A1">
        <w:rPr>
          <w:rFonts w:ascii="Times New Roman" w:hAnsi="Times New Roman" w:cs="Times New Roman"/>
          <w:color w:val="000000"/>
          <w:sz w:val="20"/>
          <w:szCs w:val="20"/>
        </w:rPr>
        <w:t>ABSTRACT</w:t>
      </w:r>
    </w:p>
    <w:p w:rsidR="008F2CEC" w:rsidRPr="009B18A1" w:rsidRDefault="008F2CEC" w:rsidP="008F2CEC">
      <w:pPr>
        <w:spacing w:after="0" w:line="240" w:lineRule="auto"/>
        <w:jc w:val="both"/>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Sheltered Immersion Observation Protocol or SIOP is a contemporary method of teaching content-based ESL at schools all over the world. Developed by </w:t>
      </w:r>
      <w:proofErr w:type="spellStart"/>
      <w:r w:rsidRPr="009B18A1">
        <w:rPr>
          <w:rFonts w:ascii="Times New Roman" w:hAnsi="Times New Roman" w:cs="Times New Roman"/>
          <w:color w:val="000000"/>
          <w:sz w:val="20"/>
          <w:szCs w:val="20"/>
        </w:rPr>
        <w:t>Echevarria</w:t>
      </w:r>
      <w:proofErr w:type="spellEnd"/>
      <w:r w:rsidRPr="009B18A1">
        <w:rPr>
          <w:rFonts w:ascii="Times New Roman" w:hAnsi="Times New Roman" w:cs="Times New Roman"/>
          <w:color w:val="000000"/>
          <w:sz w:val="20"/>
          <w:szCs w:val="20"/>
        </w:rPr>
        <w:t>, Vogt and Short (2013), the model quickly adapted by many language teachers in the USA. The method is accepted to be an empirically validated approach to teach all English learners. There are eight interrelated components to The SIOP® Model (</w:t>
      </w:r>
      <w:proofErr w:type="spellStart"/>
      <w:r w:rsidRPr="009B18A1">
        <w:rPr>
          <w:rFonts w:ascii="Times New Roman" w:hAnsi="Times New Roman" w:cs="Times New Roman"/>
          <w:color w:val="000000"/>
          <w:sz w:val="20"/>
          <w:szCs w:val="20"/>
        </w:rPr>
        <w:t>Echevarria</w:t>
      </w:r>
      <w:proofErr w:type="spellEnd"/>
      <w:r w:rsidRPr="009B18A1">
        <w:rPr>
          <w:rFonts w:ascii="Times New Roman" w:hAnsi="Times New Roman" w:cs="Times New Roman"/>
          <w:color w:val="000000"/>
          <w:sz w:val="20"/>
          <w:szCs w:val="20"/>
        </w:rPr>
        <w:t>, Vogt &amp;</w:t>
      </w:r>
      <w:proofErr w:type="gramStart"/>
      <w:r w:rsidRPr="009B18A1">
        <w:rPr>
          <w:rFonts w:ascii="Times New Roman" w:hAnsi="Times New Roman" w:cs="Times New Roman"/>
          <w:color w:val="000000"/>
          <w:sz w:val="20"/>
          <w:szCs w:val="20"/>
        </w:rPr>
        <w:t>Short ,</w:t>
      </w:r>
      <w:proofErr w:type="gramEnd"/>
      <w:r w:rsidRPr="009B18A1">
        <w:rPr>
          <w:rFonts w:ascii="Times New Roman" w:hAnsi="Times New Roman" w:cs="Times New Roman"/>
          <w:color w:val="000000"/>
          <w:sz w:val="20"/>
          <w:szCs w:val="20"/>
        </w:rPr>
        <w:t xml:space="preserve"> 2012) .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Lesson Preparation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Building Background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Comprehensible Input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Strategies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Interaction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Practice and Application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Lesson Delivery </w:t>
      </w:r>
    </w:p>
    <w:p w:rsidR="008F2CEC" w:rsidRPr="009B18A1" w:rsidRDefault="008F2CEC" w:rsidP="008F2CEC">
      <w:pPr>
        <w:spacing w:after="0" w:line="240" w:lineRule="auto"/>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Review and Assessment </w:t>
      </w:r>
    </w:p>
    <w:p w:rsidR="008F2CEC" w:rsidRPr="009B18A1" w:rsidRDefault="008F2CEC" w:rsidP="008F2CEC">
      <w:pPr>
        <w:spacing w:after="0" w:line="240" w:lineRule="auto"/>
        <w:jc w:val="both"/>
        <w:rPr>
          <w:rFonts w:ascii="Times New Roman" w:hAnsi="Times New Roman" w:cs="Times New Roman"/>
          <w:color w:val="000000"/>
          <w:sz w:val="20"/>
          <w:szCs w:val="20"/>
        </w:rPr>
      </w:pPr>
      <w:r w:rsidRPr="009B18A1">
        <w:rPr>
          <w:rFonts w:ascii="Times New Roman" w:hAnsi="Times New Roman" w:cs="Times New Roman"/>
          <w:color w:val="000000"/>
          <w:sz w:val="20"/>
          <w:szCs w:val="20"/>
        </w:rPr>
        <w:t>In this article I have mainly focused on the component Practice and Application of the SIOP Model and the role of meaningful activities for English language learners.</w:t>
      </w:r>
    </w:p>
    <w:p w:rsidR="00F92ADB" w:rsidRDefault="00F92ADB"/>
    <w:sectPr w:rsidR="00F92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F2CEC"/>
    <w:rsid w:val="008F2CEC"/>
    <w:rsid w:val="00BA41A4"/>
    <w:rsid w:val="00F9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C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2013-05-22T14:39:00Z</dcterms:created>
  <dcterms:modified xsi:type="dcterms:W3CDTF">2013-05-22T14:39:00Z</dcterms:modified>
</cp:coreProperties>
</file>