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B3" w:rsidRPr="00AE7772" w:rsidRDefault="004264B3" w:rsidP="004264B3">
      <w:pPr>
        <w:spacing w:after="0" w:line="240" w:lineRule="auto"/>
        <w:rPr>
          <w:rFonts w:ascii="Adobe Garamond Pro" w:hAnsi="Adobe Garamond Pro"/>
          <w:sz w:val="20"/>
          <w:szCs w:val="20"/>
        </w:rPr>
      </w:pPr>
      <w:r w:rsidRPr="00AE7772">
        <w:rPr>
          <w:rFonts w:ascii="Adobe Garamond Pro" w:hAnsi="Adobe Garamond Pro"/>
          <w:sz w:val="20"/>
          <w:szCs w:val="20"/>
        </w:rPr>
        <w:t xml:space="preserve">Poštovani čitatelji, </w:t>
      </w:r>
    </w:p>
    <w:p w:rsidR="004264B3" w:rsidRPr="00AE7772" w:rsidRDefault="004264B3" w:rsidP="004264B3">
      <w:pPr>
        <w:spacing w:after="0" w:line="240" w:lineRule="auto"/>
        <w:rPr>
          <w:rFonts w:ascii="Adobe Garamond Pro" w:hAnsi="Adobe Garamond Pro"/>
          <w:sz w:val="20"/>
          <w:szCs w:val="20"/>
        </w:rPr>
      </w:pPr>
    </w:p>
    <w:p w:rsidR="004264B3" w:rsidRPr="00AE7772" w:rsidRDefault="00C267F6" w:rsidP="004264B3">
      <w:pPr>
        <w:spacing w:after="0" w:line="240" w:lineRule="auto"/>
        <w:jc w:val="both"/>
        <w:rPr>
          <w:rStyle w:val="FontStyle31"/>
          <w:rFonts w:ascii="Adobe Garamond Pro" w:hAnsi="Adobe Garamond Pro"/>
          <w:sz w:val="20"/>
          <w:szCs w:val="20"/>
          <w:lang w:eastAsia="hr-HR"/>
        </w:rPr>
      </w:pPr>
      <w:r w:rsidRPr="00AE7772">
        <w:rPr>
          <w:rStyle w:val="FontStyle37"/>
          <w:rFonts w:ascii="Adobe Garamond Pro" w:hAnsi="Adobe Garamond Pro" w:cs="Times New Roman"/>
          <w:b w:val="0"/>
          <w:kern w:val="16"/>
          <w:sz w:val="20"/>
          <w:szCs w:val="20"/>
          <w:lang w:val="bs-Latn-BA" w:eastAsia="hr-HR"/>
        </w:rPr>
        <w:tab/>
      </w:r>
      <w:r w:rsidR="004264B3" w:rsidRPr="00AE7772">
        <w:rPr>
          <w:rStyle w:val="FontStyle37"/>
          <w:rFonts w:ascii="Adobe Garamond Pro" w:hAnsi="Adobe Garamond Pro" w:cs="Times New Roman"/>
          <w:b w:val="0"/>
          <w:kern w:val="16"/>
          <w:sz w:val="20"/>
          <w:szCs w:val="20"/>
          <w:lang w:val="bs-Latn-BA" w:eastAsia="hr-HR"/>
        </w:rPr>
        <w:t>Uvažavajući</w:t>
      </w:r>
      <w:r w:rsidR="004264B3" w:rsidRPr="00AE7772">
        <w:rPr>
          <w:rStyle w:val="FontStyle31"/>
          <w:rFonts w:ascii="Adobe Garamond Pro" w:hAnsi="Adobe Garamond Pro"/>
          <w:b/>
          <w:sz w:val="20"/>
          <w:szCs w:val="20"/>
          <w:lang w:eastAsia="hr-HR"/>
        </w:rPr>
        <w:t xml:space="preserve"> </w:t>
      </w:r>
      <w:r w:rsidR="004264B3" w:rsidRPr="00AE7772">
        <w:rPr>
          <w:rStyle w:val="FontStyle31"/>
          <w:rFonts w:ascii="Adobe Garamond Pro" w:hAnsi="Adobe Garamond Pro"/>
          <w:sz w:val="20"/>
          <w:szCs w:val="20"/>
          <w:lang w:eastAsia="hr-HR"/>
        </w:rPr>
        <w:t>značaj osnovnog strateškog interesa Bosne i Hercegovine i njenih građana, a koji se zasniva na potrebi ostvarivanja svih bitnih preduvjeta za što brži pristup Bosne i Hercegovine u Evropsku uniju i NATO savez, Pravni fakultet Univerziteta u Bihaću i Centar za društvena istraživanja Internacionalnog Burč univerziteta organiziraju II Međunarodnu naučnu konferenciju ''Bosna i Hercegovina i euroatlantske integracije – trenutni izazovi i perspektive''. Konferencijom se nastoji unaprijediti daljnji proces interdisciplinarnog i multidisciplinarnog istraživanja koja se tiču tekućih, kompleksnih i međusobno povezanih pravnih, političkih, kulturoloških i socio</w:t>
      </w:r>
      <w:r w:rsidR="004264B3" w:rsidRPr="00AE7772">
        <w:rPr>
          <w:rStyle w:val="FontStyle31"/>
          <w:rFonts w:ascii="Adobe Garamond Pro" w:hAnsi="Adobe Garamond Pro"/>
          <w:sz w:val="20"/>
          <w:szCs w:val="20"/>
          <w:lang w:eastAsia="hr-HR"/>
        </w:rPr>
        <w:softHyphen/>
        <w:t>ekonomskih procesa euroatlantskih integracija, da se analizirajući postojeće stanje ponude potencijalna rješenja i prijedlozi u vezi sa pristupanjem Bosne i Hercegovine euroatlantskim integracijama. Ova činjenica je utoliko značajnija ukoliko se posmatra u historijskoj perspektivi postratne obnove, tranzicije i pronalaženja evropskog puta u razvoju bosanskohercegovačkih odnosa.</w:t>
      </w:r>
    </w:p>
    <w:p w:rsidR="004264B3" w:rsidRPr="00AE7772" w:rsidRDefault="004264B3" w:rsidP="004264B3">
      <w:pPr>
        <w:spacing w:after="0" w:line="240" w:lineRule="auto"/>
        <w:jc w:val="both"/>
        <w:rPr>
          <w:rStyle w:val="FontStyle31"/>
          <w:rFonts w:ascii="Adobe Garamond Pro" w:hAnsi="Adobe Garamond Pro"/>
          <w:sz w:val="20"/>
          <w:szCs w:val="20"/>
          <w:lang w:eastAsia="hr-HR"/>
        </w:rPr>
      </w:pPr>
    </w:p>
    <w:p w:rsidR="004264B3" w:rsidRPr="00AE7772" w:rsidRDefault="00C267F6" w:rsidP="004264B3">
      <w:pPr>
        <w:spacing w:after="0" w:line="240" w:lineRule="auto"/>
        <w:jc w:val="both"/>
        <w:rPr>
          <w:rFonts w:ascii="Adobe Garamond Pro" w:hAnsi="Adobe Garamond Pro"/>
          <w:sz w:val="20"/>
          <w:szCs w:val="20"/>
          <w:lang w:eastAsia="hr-HR"/>
        </w:rPr>
      </w:pPr>
      <w:r w:rsidRPr="00AE7772">
        <w:rPr>
          <w:rFonts w:ascii="Adobe Garamond Pro" w:hAnsi="Adobe Garamond Pro"/>
          <w:sz w:val="20"/>
          <w:szCs w:val="20"/>
          <w:lang w:eastAsia="hr-HR"/>
        </w:rPr>
        <w:tab/>
      </w:r>
      <w:r w:rsidR="004264B3" w:rsidRPr="00AE7772">
        <w:rPr>
          <w:rFonts w:ascii="Adobe Garamond Pro" w:hAnsi="Adobe Garamond Pro"/>
          <w:sz w:val="20"/>
          <w:szCs w:val="20"/>
          <w:lang w:eastAsia="hr-HR"/>
        </w:rPr>
        <w:t xml:space="preserve">Da bi mogao ostvariti svoju misiju i ispuniti svoju viziju Pravni fakultet Univerziteta u Bihaću beskompromisno provodi politiku razvoja ne samo obrazovnog, nego i naučno-istraživačkog rada. U obje oblasti ostajemo dosljedni principima vrhunskog kvaliteta svih aktivnosti i transparentnosti njihovih rezultata. </w:t>
      </w:r>
    </w:p>
    <w:p w:rsidR="004264B3" w:rsidRPr="00AE7772" w:rsidRDefault="004264B3" w:rsidP="004264B3">
      <w:pPr>
        <w:spacing w:after="0" w:line="240" w:lineRule="auto"/>
        <w:jc w:val="both"/>
        <w:rPr>
          <w:rFonts w:ascii="Adobe Garamond Pro" w:hAnsi="Adobe Garamond Pro"/>
          <w:sz w:val="20"/>
          <w:szCs w:val="20"/>
          <w:lang w:eastAsia="hr-HR"/>
        </w:rPr>
      </w:pPr>
    </w:p>
    <w:p w:rsidR="004264B3" w:rsidRPr="00AE7772" w:rsidRDefault="00C267F6" w:rsidP="004264B3">
      <w:pPr>
        <w:spacing w:after="0" w:line="240" w:lineRule="auto"/>
        <w:jc w:val="both"/>
        <w:rPr>
          <w:rFonts w:ascii="Adobe Garamond Pro" w:hAnsi="Adobe Garamond Pro"/>
          <w:sz w:val="20"/>
          <w:szCs w:val="20"/>
        </w:rPr>
      </w:pPr>
      <w:r w:rsidRPr="00AE7772">
        <w:rPr>
          <w:rFonts w:ascii="Adobe Garamond Pro" w:hAnsi="Adobe Garamond Pro"/>
          <w:sz w:val="20"/>
          <w:szCs w:val="20"/>
          <w:lang w:eastAsia="hr-HR"/>
        </w:rPr>
        <w:tab/>
      </w:r>
      <w:r w:rsidR="004264B3" w:rsidRPr="00AE7772">
        <w:rPr>
          <w:rFonts w:ascii="Adobe Garamond Pro" w:hAnsi="Adobe Garamond Pro"/>
          <w:sz w:val="20"/>
          <w:szCs w:val="20"/>
          <w:lang w:eastAsia="hr-HR"/>
        </w:rPr>
        <w:t xml:space="preserve">Zadovoljstvo nam je da na uvid naučnoj i stručnoj javnosti predstavimo drugo izdanje Zbornika radova </w:t>
      </w:r>
      <w:r w:rsidR="004264B3" w:rsidRPr="00AE7772">
        <w:rPr>
          <w:rFonts w:ascii="Adobe Garamond Pro" w:hAnsi="Adobe Garamond Pro"/>
          <w:sz w:val="20"/>
          <w:szCs w:val="20"/>
        </w:rPr>
        <w:t xml:space="preserve">II </w:t>
      </w:r>
      <w:r w:rsidR="004264B3" w:rsidRPr="00AE7772">
        <w:rPr>
          <w:rStyle w:val="FontStyle31"/>
          <w:rFonts w:ascii="Adobe Garamond Pro" w:hAnsi="Adobe Garamond Pro"/>
          <w:sz w:val="20"/>
          <w:szCs w:val="20"/>
          <w:lang w:eastAsia="hr-HR"/>
        </w:rPr>
        <w:t>Međunarodne naučne konferencije ''Bosna i Hercegovina i euroatlantske integracije – trenutni izazovi i perspektive''.</w:t>
      </w:r>
      <w:r w:rsidR="004264B3" w:rsidRPr="00AE7772">
        <w:rPr>
          <w:rFonts w:ascii="Adobe Garamond Pro" w:hAnsi="Adobe Garamond Pro"/>
          <w:sz w:val="20"/>
          <w:szCs w:val="20"/>
        </w:rPr>
        <w:t xml:space="preserve"> Zbornik sadrži referate Konferencije koji prezentiraju naučne poglede i rješenja u vezi sa pristupanjem Bosne i Hercegovine euroatlantskim integracijama. Naučno promišljanje budućnosti u razvoju jednog društva, a osobito bosanskohercegovačkog, kao društva u tranziciji, znači pokušaj situiranja odgovornosti nauke i naučnih institucija za utemeljenje procesa društvenog napretka i integracije Bosne i Hercegovine u euroatlantske integracije, kao simbol evropskog puta i prosperiteta.</w:t>
      </w:r>
    </w:p>
    <w:p w:rsidR="004264B3" w:rsidRPr="00AE7772" w:rsidRDefault="004264B3" w:rsidP="004264B3">
      <w:pPr>
        <w:spacing w:after="0" w:line="240" w:lineRule="auto"/>
        <w:jc w:val="both"/>
        <w:rPr>
          <w:rFonts w:ascii="Adobe Garamond Pro" w:hAnsi="Adobe Garamond Pro"/>
          <w:sz w:val="20"/>
          <w:szCs w:val="20"/>
        </w:rPr>
      </w:pPr>
    </w:p>
    <w:p w:rsidR="004264B3" w:rsidRPr="00AE7772" w:rsidRDefault="00C267F6" w:rsidP="004264B3">
      <w:pPr>
        <w:spacing w:after="0" w:line="240" w:lineRule="auto"/>
        <w:jc w:val="both"/>
        <w:rPr>
          <w:rFonts w:ascii="Adobe Garamond Pro" w:hAnsi="Adobe Garamond Pro"/>
          <w:sz w:val="20"/>
          <w:szCs w:val="20"/>
        </w:rPr>
      </w:pPr>
      <w:r w:rsidRPr="00AE7772">
        <w:rPr>
          <w:rFonts w:ascii="Adobe Garamond Pro" w:hAnsi="Adobe Garamond Pro"/>
          <w:sz w:val="20"/>
          <w:szCs w:val="20"/>
        </w:rPr>
        <w:tab/>
      </w:r>
      <w:r w:rsidR="004264B3" w:rsidRPr="00AE7772">
        <w:rPr>
          <w:rFonts w:ascii="Adobe Garamond Pro" w:hAnsi="Adobe Garamond Pro"/>
          <w:sz w:val="20"/>
          <w:szCs w:val="20"/>
        </w:rPr>
        <w:t>Zbornik radova je otvoren za sve kvalitetne radove i autore, i upravo njihovom zaslugom i doprinosom zadržao je ne samo kontinuitet u izlaženju, već i razinu kvalitete primjerenu jednom ovakvom Zborniku, potičući argumentiranu raspravu o svim pitanjima povezanim sa tematikom konferencije. Pozivamo Vas da nam se ubuduće pridružite i da nam dostavljate svoje radove, kako bi smo na najbolji mogući način doprinijeli razvoju naučne misli u Bosni i Hercegovini, a čitateljima osim znanja ponuditi i subjektivno zadovoljstvo čitanja.</w:t>
      </w:r>
    </w:p>
    <w:p w:rsidR="004264B3" w:rsidRPr="00AE7772" w:rsidRDefault="00C267F6" w:rsidP="004264B3">
      <w:pPr>
        <w:spacing w:after="0" w:line="240" w:lineRule="auto"/>
        <w:jc w:val="both"/>
        <w:rPr>
          <w:rFonts w:ascii="Adobe Garamond Pro" w:hAnsi="Adobe Garamond Pro"/>
          <w:sz w:val="20"/>
          <w:szCs w:val="20"/>
        </w:rPr>
      </w:pPr>
      <w:r w:rsidRPr="00AE7772">
        <w:rPr>
          <w:rFonts w:ascii="Adobe Garamond Pro" w:hAnsi="Adobe Garamond Pro"/>
          <w:sz w:val="20"/>
          <w:szCs w:val="20"/>
        </w:rPr>
        <w:tab/>
      </w:r>
      <w:r w:rsidR="004264B3" w:rsidRPr="00AE7772">
        <w:rPr>
          <w:rFonts w:ascii="Adobe Garamond Pro" w:hAnsi="Adobe Garamond Pro"/>
          <w:sz w:val="20"/>
          <w:szCs w:val="20"/>
        </w:rPr>
        <w:t>Na kraju, srdačno se zahvaljujemo svim dosadašnjim autorima radova, našim uvaženim recenzentima, Uredništvu Zbornika i svim drugim saradnicima koji su svojim predanim i odgovornim radom pomogli publikovanju novog broja Zbornika radova koji će, nadamo se opravdati svoju namjenu, i kod čitalaca biti prihvaćen.</w:t>
      </w:r>
    </w:p>
    <w:p w:rsidR="004264B3" w:rsidRPr="00AE7772" w:rsidRDefault="004264B3" w:rsidP="004264B3">
      <w:pPr>
        <w:spacing w:after="0" w:line="240" w:lineRule="auto"/>
        <w:jc w:val="both"/>
        <w:rPr>
          <w:rFonts w:ascii="Adobe Garamond Pro" w:hAnsi="Adobe Garamond Pro"/>
          <w:sz w:val="20"/>
          <w:szCs w:val="20"/>
        </w:rPr>
      </w:pPr>
    </w:p>
    <w:p w:rsidR="004264B3" w:rsidRPr="00AE7772" w:rsidRDefault="00C267F6" w:rsidP="004264B3">
      <w:pPr>
        <w:spacing w:after="0" w:line="240" w:lineRule="auto"/>
        <w:jc w:val="both"/>
        <w:rPr>
          <w:rFonts w:ascii="Adobe Garamond Pro" w:hAnsi="Adobe Garamond Pro"/>
          <w:sz w:val="20"/>
          <w:szCs w:val="20"/>
        </w:rPr>
      </w:pPr>
      <w:r w:rsidRPr="00AE7772">
        <w:rPr>
          <w:rFonts w:ascii="Adobe Garamond Pro" w:hAnsi="Adobe Garamond Pro"/>
          <w:sz w:val="20"/>
          <w:szCs w:val="20"/>
        </w:rPr>
        <w:lastRenderedPageBreak/>
        <w:tab/>
      </w:r>
      <w:r w:rsidR="004264B3" w:rsidRPr="00AE7772">
        <w:rPr>
          <w:rFonts w:ascii="Adobe Garamond Pro" w:hAnsi="Adobe Garamond Pro"/>
          <w:sz w:val="20"/>
          <w:szCs w:val="20"/>
        </w:rPr>
        <w:t>Veliko nam je zadovoljstvo vidjeti da konferencija postepeno iz godine u godinu prerasta u tradiciju našeg Fakulteta, zahvaljujući prvenstveno našem entuzijazmu i našoj upornosti. Naš primjer trebao bi da posluži kao uzor i drugim fakultetima, naročito u ovom vremenu kada su nam podsticaj na zajednička naučna istraživanja, bliže upoznavanje i zbližavanje potrebniji nego ikada.</w:t>
      </w:r>
    </w:p>
    <w:p w:rsidR="004264B3" w:rsidRDefault="004264B3" w:rsidP="004264B3">
      <w:pPr>
        <w:spacing w:after="0" w:line="240" w:lineRule="auto"/>
        <w:jc w:val="both"/>
        <w:rPr>
          <w:rFonts w:ascii="Adobe Garamond Pro" w:hAnsi="Adobe Garamond Pro"/>
          <w:sz w:val="22"/>
        </w:rPr>
      </w:pPr>
    </w:p>
    <w:p w:rsidR="004264B3" w:rsidRPr="004264B3" w:rsidRDefault="004264B3" w:rsidP="004264B3">
      <w:pPr>
        <w:spacing w:after="0" w:line="240" w:lineRule="auto"/>
        <w:jc w:val="both"/>
        <w:rPr>
          <w:rFonts w:ascii="Adobe Garamond Pro" w:hAnsi="Adobe Garamond Pro"/>
          <w:sz w:val="22"/>
        </w:rPr>
      </w:pPr>
    </w:p>
    <w:p w:rsidR="004264B3" w:rsidRPr="004264B3" w:rsidRDefault="004264B3" w:rsidP="004264B3">
      <w:pPr>
        <w:spacing w:after="0" w:line="240" w:lineRule="auto"/>
        <w:jc w:val="right"/>
        <w:rPr>
          <w:rFonts w:ascii="Adobe Garamond Pro" w:hAnsi="Adobe Garamond Pro"/>
          <w:b/>
          <w:sz w:val="22"/>
        </w:rPr>
      </w:pPr>
      <w:r w:rsidRPr="004264B3">
        <w:rPr>
          <w:rFonts w:ascii="Adobe Garamond Pro" w:hAnsi="Adobe Garamond Pro"/>
          <w:b/>
          <w:sz w:val="22"/>
        </w:rPr>
        <w:t>Prof. dr. Nevzet Veladžić</w:t>
      </w:r>
    </w:p>
    <w:p w:rsidR="002D2430" w:rsidRPr="004264B3" w:rsidRDefault="004264B3" w:rsidP="004264B3">
      <w:pPr>
        <w:spacing w:after="0" w:line="240" w:lineRule="auto"/>
        <w:jc w:val="right"/>
        <w:rPr>
          <w:rFonts w:ascii="Adobe Garamond Pro" w:hAnsi="Adobe Garamond Pro"/>
          <w:i/>
          <w:sz w:val="22"/>
        </w:rPr>
      </w:pPr>
      <w:r w:rsidRPr="004264B3">
        <w:rPr>
          <w:rFonts w:ascii="Adobe Garamond Pro" w:hAnsi="Adobe Garamond Pro"/>
          <w:i/>
          <w:sz w:val="22"/>
        </w:rPr>
        <w:t>Dekan Pravnog fakulteta u Bihaću</w:t>
      </w:r>
    </w:p>
    <w:sectPr w:rsidR="002D2430" w:rsidRPr="004264B3" w:rsidSect="00E92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0319" w:h="14578" w:code="138"/>
      <w:pgMar w:top="-1843" w:right="1389" w:bottom="1985" w:left="1701" w:header="1134" w:footer="141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C00" w:rsidRDefault="002A2C00" w:rsidP="000C691C">
      <w:pPr>
        <w:spacing w:after="0" w:line="240" w:lineRule="auto"/>
      </w:pPr>
      <w:r>
        <w:separator/>
      </w:r>
    </w:p>
  </w:endnote>
  <w:endnote w:type="continuationSeparator" w:id="1">
    <w:p w:rsidR="002A2C00" w:rsidRDefault="002A2C00" w:rsidP="000C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0B" w:rsidRPr="00C608B0" w:rsidRDefault="00450D4E">
    <w:pPr>
      <w:pStyle w:val="Footer"/>
      <w:rPr>
        <w:rFonts w:ascii="Adobe Garamond Pro" w:hAnsi="Adobe Garamond Pro" w:cs="Times New Roman"/>
        <w:sz w:val="20"/>
        <w:szCs w:val="20"/>
      </w:rPr>
    </w:pPr>
    <w:r w:rsidRPr="006969FE">
      <w:rPr>
        <w:rFonts w:ascii="Adobe Garamond Pro" w:hAnsi="Adobe Garamond Pro" w:cs="Times New Roman"/>
        <w:sz w:val="20"/>
        <w:szCs w:val="20"/>
      </w:rPr>
      <w:fldChar w:fldCharType="begin"/>
    </w:r>
    <w:r w:rsidR="00FF280B" w:rsidRPr="006969FE">
      <w:rPr>
        <w:rFonts w:ascii="Adobe Garamond Pro" w:hAnsi="Adobe Garamond Pro" w:cs="Times New Roman"/>
        <w:sz w:val="20"/>
        <w:szCs w:val="20"/>
      </w:rPr>
      <w:instrText xml:space="preserve"> PAGE   \* MERGEFORMAT </w:instrText>
    </w:r>
    <w:r w:rsidRPr="006969FE">
      <w:rPr>
        <w:rFonts w:ascii="Adobe Garamond Pro" w:hAnsi="Adobe Garamond Pro" w:cs="Times New Roman"/>
        <w:sz w:val="20"/>
        <w:szCs w:val="20"/>
      </w:rPr>
      <w:fldChar w:fldCharType="separate"/>
    </w:r>
    <w:r w:rsidR="00E92330">
      <w:rPr>
        <w:rFonts w:ascii="Adobe Garamond Pro" w:hAnsi="Adobe Garamond Pro" w:cs="Times New Roman"/>
        <w:noProof/>
        <w:sz w:val="20"/>
        <w:szCs w:val="20"/>
      </w:rPr>
      <w:t>4</w:t>
    </w:r>
    <w:r w:rsidRPr="006969FE">
      <w:rPr>
        <w:rFonts w:ascii="Adobe Garamond Pro" w:hAnsi="Adobe Garamond Pro" w:cs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0B" w:rsidRPr="00FE57C1" w:rsidRDefault="00450D4E">
    <w:pPr>
      <w:pStyle w:val="Footer"/>
      <w:jc w:val="right"/>
      <w:rPr>
        <w:rFonts w:ascii="Adobe Garamond Pro" w:hAnsi="Adobe Garamond Pro" w:cs="Times New Roman"/>
        <w:sz w:val="20"/>
        <w:szCs w:val="20"/>
      </w:rPr>
    </w:pPr>
    <w:r w:rsidRPr="00450D4E">
      <w:rPr>
        <w:rFonts w:ascii="Adobe Garamond Pro" w:hAnsi="Adobe Garamond Pro"/>
        <w:noProof/>
        <w:sz w:val="20"/>
        <w:szCs w:val="20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9" type="#_x0000_t202" style="position:absolute;left:0;text-align:left;margin-left:-8pt;margin-top:-7.1pt;width:276.05pt;height:19.9pt;z-index:251665408;mso-width-relative:margin;mso-height-relative:margin" stroked="f">
          <v:textbox style="mso-next-textbox:#_x0000_s17419">
            <w:txbxContent>
              <w:p w:rsidR="00351FA0" w:rsidRPr="00B72548" w:rsidRDefault="00351FA0" w:rsidP="00351FA0">
                <w:pPr>
                  <w:pStyle w:val="Header"/>
                  <w:rPr>
                    <w:lang w:val="bs-Latn-BA"/>
                  </w:rPr>
                </w:pPr>
                <w:r>
                  <w:rPr>
                    <w:rFonts w:ascii="Adobe Garamond Pro" w:hAnsi="Adobe Garamond Pro" w:cs="Times New Roman"/>
                    <w:sz w:val="20"/>
                    <w:szCs w:val="20"/>
                    <w:lang w:val="bs-Latn-BA"/>
                  </w:rPr>
                  <w:t>ZBORNIK RADOVA Pravnog fakulteta Univerziteta u Bihaću</w:t>
                </w:r>
              </w:p>
              <w:p w:rsidR="00B412BB" w:rsidRDefault="00B412BB" w:rsidP="00B412BB"/>
              <w:p w:rsidR="00D85967" w:rsidRDefault="00D85967" w:rsidP="00D85967"/>
              <w:p w:rsidR="00FF280B" w:rsidRDefault="00FF280B" w:rsidP="00FF280B"/>
            </w:txbxContent>
          </v:textbox>
        </v:shape>
      </w:pict>
    </w:r>
    <w:r w:rsidR="00FF280B" w:rsidRPr="00FE57C1">
      <w:rPr>
        <w:rFonts w:ascii="Adobe Garamond Pro" w:hAnsi="Adobe Garamond Pro"/>
        <w:sz w:val="20"/>
        <w:szCs w:val="20"/>
      </w:rPr>
      <w:t xml:space="preserve"> </w:t>
    </w:r>
    <w:r w:rsidRPr="00FE57C1">
      <w:rPr>
        <w:rFonts w:ascii="Adobe Garamond Pro" w:hAnsi="Adobe Garamond Pro" w:cs="Times New Roman"/>
        <w:sz w:val="20"/>
        <w:szCs w:val="20"/>
      </w:rPr>
      <w:fldChar w:fldCharType="begin"/>
    </w:r>
    <w:r w:rsidR="00FF280B" w:rsidRPr="00FE57C1">
      <w:rPr>
        <w:rFonts w:ascii="Adobe Garamond Pro" w:hAnsi="Adobe Garamond Pro" w:cs="Times New Roman"/>
        <w:sz w:val="20"/>
        <w:szCs w:val="20"/>
      </w:rPr>
      <w:instrText xml:space="preserve"> PAGE   \* MERGEFORMAT </w:instrText>
    </w:r>
    <w:r w:rsidRPr="00FE57C1">
      <w:rPr>
        <w:rFonts w:ascii="Adobe Garamond Pro" w:hAnsi="Adobe Garamond Pro" w:cs="Times New Roman"/>
        <w:sz w:val="20"/>
        <w:szCs w:val="20"/>
      </w:rPr>
      <w:fldChar w:fldCharType="separate"/>
    </w:r>
    <w:r w:rsidR="004264B3">
      <w:rPr>
        <w:rFonts w:ascii="Adobe Garamond Pro" w:hAnsi="Adobe Garamond Pro" w:cs="Times New Roman"/>
        <w:noProof/>
        <w:sz w:val="20"/>
        <w:szCs w:val="20"/>
      </w:rPr>
      <w:t>23</w:t>
    </w:r>
    <w:r w:rsidRPr="00FE57C1">
      <w:rPr>
        <w:rFonts w:ascii="Adobe Garamond Pro" w:hAnsi="Adobe Garamond Pro" w:cs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0B" w:rsidRPr="00FE57C1" w:rsidRDefault="00450D4E" w:rsidP="00BB50C0">
    <w:pPr>
      <w:pStyle w:val="Header"/>
      <w:jc w:val="right"/>
      <w:rPr>
        <w:rFonts w:ascii="Adobe Garamond Pro" w:hAnsi="Adobe Garamond Pro" w:cs="Times New Roman"/>
        <w:sz w:val="20"/>
        <w:szCs w:val="20"/>
      </w:rPr>
    </w:pPr>
    <w:r w:rsidRPr="00FE57C1">
      <w:rPr>
        <w:rFonts w:ascii="Adobe Garamond Pro" w:hAnsi="Adobe Garamond Pro" w:cs="Times New Roman"/>
        <w:sz w:val="20"/>
        <w:szCs w:val="20"/>
      </w:rPr>
      <w:fldChar w:fldCharType="begin"/>
    </w:r>
    <w:r w:rsidR="00FF280B" w:rsidRPr="00FE57C1">
      <w:rPr>
        <w:rFonts w:ascii="Adobe Garamond Pro" w:hAnsi="Adobe Garamond Pro" w:cs="Times New Roman"/>
        <w:sz w:val="20"/>
        <w:szCs w:val="20"/>
      </w:rPr>
      <w:instrText xml:space="preserve"> PAGE   \* MERGEFORMAT </w:instrText>
    </w:r>
    <w:r w:rsidRPr="00FE57C1">
      <w:rPr>
        <w:rFonts w:ascii="Adobe Garamond Pro" w:hAnsi="Adobe Garamond Pro" w:cs="Times New Roman"/>
        <w:sz w:val="20"/>
        <w:szCs w:val="20"/>
      </w:rPr>
      <w:fldChar w:fldCharType="separate"/>
    </w:r>
    <w:r w:rsidR="00E92330">
      <w:rPr>
        <w:rFonts w:ascii="Adobe Garamond Pro" w:hAnsi="Adobe Garamond Pro" w:cs="Times New Roman"/>
        <w:noProof/>
        <w:sz w:val="20"/>
        <w:szCs w:val="20"/>
      </w:rPr>
      <w:t>3</w:t>
    </w:r>
    <w:r w:rsidRPr="00FE57C1">
      <w:rPr>
        <w:rFonts w:ascii="Adobe Garamond Pro" w:hAnsi="Adobe Garamond Pro" w:cs="Times New Roman"/>
        <w:sz w:val="20"/>
        <w:szCs w:val="20"/>
      </w:rPr>
      <w:fldChar w:fldCharType="end"/>
    </w:r>
  </w:p>
  <w:p w:rsidR="00FF280B" w:rsidRPr="00C608B0" w:rsidRDefault="00FF280B">
    <w:pPr>
      <w:pStyle w:val="Footer"/>
      <w:rPr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C00" w:rsidRDefault="002A2C00" w:rsidP="000C691C">
      <w:pPr>
        <w:spacing w:after="0" w:line="240" w:lineRule="auto"/>
      </w:pPr>
      <w:r>
        <w:separator/>
      </w:r>
    </w:p>
  </w:footnote>
  <w:footnote w:type="continuationSeparator" w:id="1">
    <w:p w:rsidR="002A2C00" w:rsidRDefault="002A2C00" w:rsidP="000C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0B" w:rsidRPr="00406E3A" w:rsidRDefault="00FF280B" w:rsidP="00C608B0">
    <w:pPr>
      <w:autoSpaceDE w:val="0"/>
      <w:autoSpaceDN w:val="0"/>
      <w:adjustRightInd w:val="0"/>
      <w:spacing w:after="0" w:line="240" w:lineRule="auto"/>
      <w:jc w:val="center"/>
      <w:rPr>
        <w:rFonts w:ascii="Adobe Garamond Pro" w:hAnsi="Adobe Garamond Pro" w:cs="Garamond"/>
        <w:b/>
        <w:color w:val="000000"/>
        <w:lang w:val="bs-Latn-BA"/>
      </w:rPr>
    </w:pPr>
  </w:p>
  <w:p w:rsidR="00FF280B" w:rsidRPr="00714555" w:rsidRDefault="00FF280B" w:rsidP="00815E51">
    <w:pPr>
      <w:pStyle w:val="Default"/>
      <w:spacing w:after="0" w:line="240" w:lineRule="auto"/>
      <w:rPr>
        <w:rFonts w:ascii="Adobe Garamond Pro" w:hAnsi="Adobe Garamond Pro"/>
        <w:sz w:val="20"/>
        <w:szCs w:val="20"/>
        <w:lang w:val="en-GB"/>
      </w:rPr>
    </w:pPr>
  </w:p>
  <w:p w:rsidR="00FF280B" w:rsidRPr="00714555" w:rsidRDefault="00FF280B" w:rsidP="00714555">
    <w:pPr>
      <w:pStyle w:val="NoSpacing"/>
      <w:jc w:val="center"/>
      <w:rPr>
        <w:rFonts w:ascii="Adobe Garamond Pro" w:hAnsi="Adobe Garamond Pro"/>
        <w:b/>
        <w:sz w:val="24"/>
        <w:szCs w:val="24"/>
        <w:lang w:val="bs-Latn-BA"/>
      </w:rPr>
    </w:pPr>
  </w:p>
  <w:p w:rsidR="00FF280B" w:rsidRDefault="00FF2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0B" w:rsidRPr="00351FA0" w:rsidRDefault="00351FA0" w:rsidP="00351FA0">
    <w:pPr>
      <w:pStyle w:val="Header"/>
      <w:pBdr>
        <w:bottom w:val="single" w:sz="4" w:space="1" w:color="auto"/>
      </w:pBdr>
      <w:jc w:val="right"/>
      <w:rPr>
        <w:rFonts w:ascii="Adobe Garamond Pro" w:hAnsi="Adobe Garamond Pro"/>
        <w:sz w:val="20"/>
        <w:szCs w:val="20"/>
      </w:rPr>
    </w:pPr>
    <w:r w:rsidRPr="00351FA0">
      <w:rPr>
        <w:rFonts w:ascii="Adobe Garamond Pro" w:hAnsi="Adobe Garamond Pro"/>
        <w:sz w:val="20"/>
        <w:szCs w:val="20"/>
      </w:rPr>
      <w:t>Ideje za ubrzanje integracije Bosne i Hercegovin u Evropsku uniju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A0" w:rsidRPr="00351FA0" w:rsidRDefault="004264B3" w:rsidP="00D85967">
    <w:pPr>
      <w:pStyle w:val="Header"/>
      <w:jc w:val="right"/>
      <w:rPr>
        <w:rFonts w:ascii="Adobe Garamond Pro" w:hAnsi="Adobe Garamond Pro"/>
        <w:b/>
        <w:sz w:val="20"/>
        <w:szCs w:val="20"/>
      </w:rPr>
    </w:pPr>
    <w:r>
      <w:rPr>
        <w:rFonts w:ascii="Adobe Garamond Pro" w:hAnsi="Adobe Garamond Pro" w:cs="Times New Roman"/>
        <w:b/>
        <w:sz w:val="20"/>
        <w:szCs w:val="20"/>
        <w:lang w:val="bs-Latn-BA"/>
      </w:rPr>
      <w:t>UVODNA RIJEČ DEKANA</w:t>
    </w:r>
  </w:p>
  <w:p w:rsidR="00FF280B" w:rsidRPr="00D85967" w:rsidRDefault="00FF280B" w:rsidP="00D85967">
    <w:pPr>
      <w:pStyle w:val="Header"/>
      <w:jc w:val="right"/>
      <w:rPr>
        <w:rFonts w:ascii="Adobe Garamond Pro" w:hAnsi="Adobe Garamond Pro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3F8"/>
    <w:multiLevelType w:val="hybridMultilevel"/>
    <w:tmpl w:val="417ED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66B"/>
    <w:multiLevelType w:val="hybridMultilevel"/>
    <w:tmpl w:val="A98CE4E6"/>
    <w:lvl w:ilvl="0" w:tplc="CD40C9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0B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422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284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E0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41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E4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82E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60C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11D98"/>
    <w:multiLevelType w:val="hybridMultilevel"/>
    <w:tmpl w:val="AE3EF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09E3"/>
    <w:multiLevelType w:val="hybridMultilevel"/>
    <w:tmpl w:val="C090E6A4"/>
    <w:lvl w:ilvl="0" w:tplc="27E49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015"/>
    <w:multiLevelType w:val="multilevel"/>
    <w:tmpl w:val="3E4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5319C"/>
    <w:multiLevelType w:val="hybridMultilevel"/>
    <w:tmpl w:val="88489846"/>
    <w:lvl w:ilvl="0" w:tplc="5614D32A">
      <w:start w:val="1"/>
      <w:numFmt w:val="lowerRoman"/>
      <w:lvlText w:val="%1."/>
      <w:lvlJc w:val="right"/>
      <w:pPr>
        <w:ind w:left="78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E680680"/>
    <w:multiLevelType w:val="hybridMultilevel"/>
    <w:tmpl w:val="437C5D46"/>
    <w:lvl w:ilvl="0" w:tplc="BA3ABA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45838"/>
    <w:multiLevelType w:val="multilevel"/>
    <w:tmpl w:val="7F5A44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6145F1"/>
    <w:multiLevelType w:val="hybridMultilevel"/>
    <w:tmpl w:val="CEC4BE1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152"/>
    <w:multiLevelType w:val="multilevel"/>
    <w:tmpl w:val="6CB0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1C2131"/>
    <w:multiLevelType w:val="multilevel"/>
    <w:tmpl w:val="58D8A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AE6944"/>
    <w:multiLevelType w:val="multilevel"/>
    <w:tmpl w:val="67B8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6A196D"/>
    <w:multiLevelType w:val="multilevel"/>
    <w:tmpl w:val="9AFE6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07059B6"/>
    <w:multiLevelType w:val="hybridMultilevel"/>
    <w:tmpl w:val="61709B6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5C31"/>
    <w:multiLevelType w:val="multilevel"/>
    <w:tmpl w:val="5C08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BB2765"/>
    <w:multiLevelType w:val="hybridMultilevel"/>
    <w:tmpl w:val="FF1093C6"/>
    <w:lvl w:ilvl="0" w:tplc="80BE5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2CC2"/>
    <w:multiLevelType w:val="hybridMultilevel"/>
    <w:tmpl w:val="3CBA169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660C1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1F315E"/>
    <w:multiLevelType w:val="hybridMultilevel"/>
    <w:tmpl w:val="732E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009E3"/>
    <w:multiLevelType w:val="hybridMultilevel"/>
    <w:tmpl w:val="AA4E16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84810"/>
    <w:multiLevelType w:val="hybridMultilevel"/>
    <w:tmpl w:val="81925080"/>
    <w:lvl w:ilvl="0" w:tplc="14069F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03041"/>
    <w:multiLevelType w:val="hybridMultilevel"/>
    <w:tmpl w:val="C9E6F640"/>
    <w:lvl w:ilvl="0" w:tplc="6F42D6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90E19"/>
    <w:multiLevelType w:val="hybridMultilevel"/>
    <w:tmpl w:val="6D9A3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71177"/>
    <w:multiLevelType w:val="hybridMultilevel"/>
    <w:tmpl w:val="3A5C2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4A55"/>
    <w:multiLevelType w:val="hybridMultilevel"/>
    <w:tmpl w:val="048E0E1E"/>
    <w:lvl w:ilvl="0" w:tplc="14069F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EA660C1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031519"/>
    <w:multiLevelType w:val="hybridMultilevel"/>
    <w:tmpl w:val="1E18D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54C92"/>
    <w:multiLevelType w:val="hybridMultilevel"/>
    <w:tmpl w:val="15583E2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BD286D"/>
    <w:multiLevelType w:val="hybridMultilevel"/>
    <w:tmpl w:val="F57C46F0"/>
    <w:lvl w:ilvl="0" w:tplc="EA660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0029C"/>
    <w:multiLevelType w:val="hybridMultilevel"/>
    <w:tmpl w:val="AE64DCCA"/>
    <w:lvl w:ilvl="0" w:tplc="304E98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7255D"/>
    <w:multiLevelType w:val="multilevel"/>
    <w:tmpl w:val="29A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F6D86"/>
    <w:multiLevelType w:val="hybridMultilevel"/>
    <w:tmpl w:val="F57C46F0"/>
    <w:lvl w:ilvl="0" w:tplc="EA660C1A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>
    <w:nsid w:val="79157541"/>
    <w:multiLevelType w:val="hybridMultilevel"/>
    <w:tmpl w:val="341EA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D0EB5"/>
    <w:multiLevelType w:val="hybridMultilevel"/>
    <w:tmpl w:val="7A826D42"/>
    <w:lvl w:ilvl="0" w:tplc="2752F8D0">
      <w:start w:val="1"/>
      <w:numFmt w:val="decimal"/>
      <w:lvlText w:val="%1."/>
      <w:lvlJc w:val="left"/>
      <w:pPr>
        <w:tabs>
          <w:tab w:val="num" w:pos="726"/>
        </w:tabs>
        <w:ind w:left="726" w:hanging="300"/>
      </w:pPr>
      <w:rPr>
        <w:rFonts w:hint="default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9"/>
  </w:num>
  <w:num w:numId="5">
    <w:abstractNumId w:val="27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28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8"/>
  </w:num>
  <w:num w:numId="19">
    <w:abstractNumId w:val="14"/>
  </w:num>
  <w:num w:numId="20">
    <w:abstractNumId w:val="13"/>
  </w:num>
  <w:num w:numId="21">
    <w:abstractNumId w:val="24"/>
  </w:num>
  <w:num w:numId="22">
    <w:abstractNumId w:val="0"/>
  </w:num>
  <w:num w:numId="23">
    <w:abstractNumId w:val="30"/>
  </w:num>
  <w:num w:numId="24">
    <w:abstractNumId w:val="17"/>
  </w:num>
  <w:num w:numId="25">
    <w:abstractNumId w:val="16"/>
  </w:num>
  <w:num w:numId="26">
    <w:abstractNumId w:val="26"/>
  </w:num>
  <w:num w:numId="27">
    <w:abstractNumId w:val="29"/>
  </w:num>
  <w:num w:numId="28">
    <w:abstractNumId w:val="23"/>
  </w:num>
  <w:num w:numId="29">
    <w:abstractNumId w:val="31"/>
  </w:num>
  <w:num w:numId="30">
    <w:abstractNumId w:val="19"/>
  </w:num>
  <w:num w:numId="31">
    <w:abstractNumId w:val="2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1314">
      <o:colormenu v:ext="edit" fillcolor="none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3811A8"/>
    <w:rsid w:val="00010DC5"/>
    <w:rsid w:val="00014191"/>
    <w:rsid w:val="00034003"/>
    <w:rsid w:val="000365FB"/>
    <w:rsid w:val="00036A11"/>
    <w:rsid w:val="00044C5F"/>
    <w:rsid w:val="000530A5"/>
    <w:rsid w:val="00053AA9"/>
    <w:rsid w:val="0005550E"/>
    <w:rsid w:val="000672FF"/>
    <w:rsid w:val="000733F7"/>
    <w:rsid w:val="00077FF9"/>
    <w:rsid w:val="000A61F6"/>
    <w:rsid w:val="000B01A3"/>
    <w:rsid w:val="000C0BA7"/>
    <w:rsid w:val="000C691C"/>
    <w:rsid w:val="000D0406"/>
    <w:rsid w:val="000E1571"/>
    <w:rsid w:val="000F0373"/>
    <w:rsid w:val="000F1949"/>
    <w:rsid w:val="0011022A"/>
    <w:rsid w:val="00115821"/>
    <w:rsid w:val="00120375"/>
    <w:rsid w:val="00121A71"/>
    <w:rsid w:val="001374C4"/>
    <w:rsid w:val="00144A6F"/>
    <w:rsid w:val="0015381A"/>
    <w:rsid w:val="0016554A"/>
    <w:rsid w:val="00170728"/>
    <w:rsid w:val="001959A4"/>
    <w:rsid w:val="001A4B4E"/>
    <w:rsid w:val="001B0A65"/>
    <w:rsid w:val="001C6DC9"/>
    <w:rsid w:val="001D4039"/>
    <w:rsid w:val="001F0AD6"/>
    <w:rsid w:val="002002DE"/>
    <w:rsid w:val="00201DA6"/>
    <w:rsid w:val="00205247"/>
    <w:rsid w:val="0023078B"/>
    <w:rsid w:val="00230AB1"/>
    <w:rsid w:val="00260E15"/>
    <w:rsid w:val="00264C3A"/>
    <w:rsid w:val="002675B4"/>
    <w:rsid w:val="002715B8"/>
    <w:rsid w:val="00293BB3"/>
    <w:rsid w:val="002A04A4"/>
    <w:rsid w:val="002A2C00"/>
    <w:rsid w:val="002A4A58"/>
    <w:rsid w:val="002D2430"/>
    <w:rsid w:val="002D5F3F"/>
    <w:rsid w:val="00306F6C"/>
    <w:rsid w:val="00323B9C"/>
    <w:rsid w:val="003328EE"/>
    <w:rsid w:val="00346C37"/>
    <w:rsid w:val="00351FA0"/>
    <w:rsid w:val="003619F7"/>
    <w:rsid w:val="00362F2C"/>
    <w:rsid w:val="00373213"/>
    <w:rsid w:val="003811A8"/>
    <w:rsid w:val="00394B5C"/>
    <w:rsid w:val="003B1F07"/>
    <w:rsid w:val="003B4EB9"/>
    <w:rsid w:val="003D5794"/>
    <w:rsid w:val="003F7405"/>
    <w:rsid w:val="004014D9"/>
    <w:rsid w:val="004048D6"/>
    <w:rsid w:val="0041608E"/>
    <w:rsid w:val="00424836"/>
    <w:rsid w:val="00425200"/>
    <w:rsid w:val="004264B3"/>
    <w:rsid w:val="00431A2E"/>
    <w:rsid w:val="0044666F"/>
    <w:rsid w:val="00447F34"/>
    <w:rsid w:val="00447FE0"/>
    <w:rsid w:val="00450D4E"/>
    <w:rsid w:val="004624E6"/>
    <w:rsid w:val="004725BF"/>
    <w:rsid w:val="00472D53"/>
    <w:rsid w:val="00493C49"/>
    <w:rsid w:val="004A242E"/>
    <w:rsid w:val="004A54A8"/>
    <w:rsid w:val="004A6567"/>
    <w:rsid w:val="004B37E4"/>
    <w:rsid w:val="004B3A89"/>
    <w:rsid w:val="004C4A36"/>
    <w:rsid w:val="004D6203"/>
    <w:rsid w:val="004E12C9"/>
    <w:rsid w:val="004F170C"/>
    <w:rsid w:val="00530415"/>
    <w:rsid w:val="00556080"/>
    <w:rsid w:val="00560AF8"/>
    <w:rsid w:val="005706BE"/>
    <w:rsid w:val="00571462"/>
    <w:rsid w:val="00592DA0"/>
    <w:rsid w:val="00596A8C"/>
    <w:rsid w:val="005B3CF2"/>
    <w:rsid w:val="005B43FA"/>
    <w:rsid w:val="005C0F1F"/>
    <w:rsid w:val="005D698D"/>
    <w:rsid w:val="005E23E9"/>
    <w:rsid w:val="0060537C"/>
    <w:rsid w:val="00613E74"/>
    <w:rsid w:val="0063245A"/>
    <w:rsid w:val="006510A9"/>
    <w:rsid w:val="006529B1"/>
    <w:rsid w:val="006663D5"/>
    <w:rsid w:val="00676F1F"/>
    <w:rsid w:val="0068169D"/>
    <w:rsid w:val="0068313D"/>
    <w:rsid w:val="006969FE"/>
    <w:rsid w:val="00697EAB"/>
    <w:rsid w:val="006B0527"/>
    <w:rsid w:val="006B1CD1"/>
    <w:rsid w:val="006C081B"/>
    <w:rsid w:val="006E1427"/>
    <w:rsid w:val="006E45FF"/>
    <w:rsid w:val="006E52D9"/>
    <w:rsid w:val="006E622C"/>
    <w:rsid w:val="006F2712"/>
    <w:rsid w:val="00705BAA"/>
    <w:rsid w:val="0071078B"/>
    <w:rsid w:val="00713C82"/>
    <w:rsid w:val="00714555"/>
    <w:rsid w:val="007236FD"/>
    <w:rsid w:val="0074603D"/>
    <w:rsid w:val="00747375"/>
    <w:rsid w:val="00773961"/>
    <w:rsid w:val="00780596"/>
    <w:rsid w:val="007933BA"/>
    <w:rsid w:val="007A561A"/>
    <w:rsid w:val="007B3197"/>
    <w:rsid w:val="007B7B96"/>
    <w:rsid w:val="007C24B3"/>
    <w:rsid w:val="007D053A"/>
    <w:rsid w:val="007D1016"/>
    <w:rsid w:val="007D6BA9"/>
    <w:rsid w:val="007E3554"/>
    <w:rsid w:val="0081074D"/>
    <w:rsid w:val="00815E51"/>
    <w:rsid w:val="008225F3"/>
    <w:rsid w:val="008358CA"/>
    <w:rsid w:val="00850431"/>
    <w:rsid w:val="00860F7D"/>
    <w:rsid w:val="00866181"/>
    <w:rsid w:val="008945B7"/>
    <w:rsid w:val="008A1803"/>
    <w:rsid w:val="008B1D50"/>
    <w:rsid w:val="008B2BA7"/>
    <w:rsid w:val="008C4302"/>
    <w:rsid w:val="009063AF"/>
    <w:rsid w:val="00932021"/>
    <w:rsid w:val="009469F4"/>
    <w:rsid w:val="00946D5B"/>
    <w:rsid w:val="009548B8"/>
    <w:rsid w:val="00970A7F"/>
    <w:rsid w:val="00977EC3"/>
    <w:rsid w:val="00977F0F"/>
    <w:rsid w:val="0099111C"/>
    <w:rsid w:val="00994CB2"/>
    <w:rsid w:val="00996510"/>
    <w:rsid w:val="009A5049"/>
    <w:rsid w:val="009D12E0"/>
    <w:rsid w:val="009E3956"/>
    <w:rsid w:val="009F6487"/>
    <w:rsid w:val="00A14817"/>
    <w:rsid w:val="00A40D8E"/>
    <w:rsid w:val="00A458A5"/>
    <w:rsid w:val="00A47D9D"/>
    <w:rsid w:val="00A54D12"/>
    <w:rsid w:val="00A73AFF"/>
    <w:rsid w:val="00A76D41"/>
    <w:rsid w:val="00A83BDB"/>
    <w:rsid w:val="00A85CA2"/>
    <w:rsid w:val="00AA3155"/>
    <w:rsid w:val="00AC04A5"/>
    <w:rsid w:val="00AC5885"/>
    <w:rsid w:val="00AD05B4"/>
    <w:rsid w:val="00AD0E8A"/>
    <w:rsid w:val="00AE7772"/>
    <w:rsid w:val="00B010C5"/>
    <w:rsid w:val="00B011A2"/>
    <w:rsid w:val="00B0732E"/>
    <w:rsid w:val="00B073DF"/>
    <w:rsid w:val="00B1266B"/>
    <w:rsid w:val="00B27D25"/>
    <w:rsid w:val="00B30DF6"/>
    <w:rsid w:val="00B34A1A"/>
    <w:rsid w:val="00B412BB"/>
    <w:rsid w:val="00B67F55"/>
    <w:rsid w:val="00B875E2"/>
    <w:rsid w:val="00B9129F"/>
    <w:rsid w:val="00BA6278"/>
    <w:rsid w:val="00BB0CA7"/>
    <w:rsid w:val="00BB257C"/>
    <w:rsid w:val="00BB50C0"/>
    <w:rsid w:val="00BC543C"/>
    <w:rsid w:val="00BD0D1C"/>
    <w:rsid w:val="00BD4C8D"/>
    <w:rsid w:val="00BE7F6D"/>
    <w:rsid w:val="00BF0675"/>
    <w:rsid w:val="00BF5820"/>
    <w:rsid w:val="00BF5AC4"/>
    <w:rsid w:val="00C267F6"/>
    <w:rsid w:val="00C3459A"/>
    <w:rsid w:val="00C35FC7"/>
    <w:rsid w:val="00C36995"/>
    <w:rsid w:val="00C608B0"/>
    <w:rsid w:val="00C91AFD"/>
    <w:rsid w:val="00CA1077"/>
    <w:rsid w:val="00CB5B2F"/>
    <w:rsid w:val="00CD34F5"/>
    <w:rsid w:val="00CD4D07"/>
    <w:rsid w:val="00D02705"/>
    <w:rsid w:val="00D106B5"/>
    <w:rsid w:val="00D12AEB"/>
    <w:rsid w:val="00D13677"/>
    <w:rsid w:val="00D40931"/>
    <w:rsid w:val="00D53755"/>
    <w:rsid w:val="00D54356"/>
    <w:rsid w:val="00D56704"/>
    <w:rsid w:val="00D76604"/>
    <w:rsid w:val="00D85967"/>
    <w:rsid w:val="00D92C4B"/>
    <w:rsid w:val="00D93FE7"/>
    <w:rsid w:val="00D9549C"/>
    <w:rsid w:val="00D97725"/>
    <w:rsid w:val="00DA15A9"/>
    <w:rsid w:val="00DC3D12"/>
    <w:rsid w:val="00DC55CE"/>
    <w:rsid w:val="00DE357D"/>
    <w:rsid w:val="00DF646E"/>
    <w:rsid w:val="00E02286"/>
    <w:rsid w:val="00E030D6"/>
    <w:rsid w:val="00E178B6"/>
    <w:rsid w:val="00E25C98"/>
    <w:rsid w:val="00E35914"/>
    <w:rsid w:val="00E47911"/>
    <w:rsid w:val="00E606B1"/>
    <w:rsid w:val="00E61646"/>
    <w:rsid w:val="00E66AEC"/>
    <w:rsid w:val="00E7368D"/>
    <w:rsid w:val="00E74C96"/>
    <w:rsid w:val="00E8374E"/>
    <w:rsid w:val="00E920F2"/>
    <w:rsid w:val="00E92330"/>
    <w:rsid w:val="00E96B26"/>
    <w:rsid w:val="00EA34D8"/>
    <w:rsid w:val="00EB05E2"/>
    <w:rsid w:val="00EC400A"/>
    <w:rsid w:val="00EE50AB"/>
    <w:rsid w:val="00EF689E"/>
    <w:rsid w:val="00F03719"/>
    <w:rsid w:val="00F22211"/>
    <w:rsid w:val="00F25AF9"/>
    <w:rsid w:val="00F471AB"/>
    <w:rsid w:val="00F81670"/>
    <w:rsid w:val="00F9432A"/>
    <w:rsid w:val="00F94BCA"/>
    <w:rsid w:val="00FA1370"/>
    <w:rsid w:val="00FA7F26"/>
    <w:rsid w:val="00FB1BA5"/>
    <w:rsid w:val="00FC23CB"/>
    <w:rsid w:val="00FE1916"/>
    <w:rsid w:val="00FE57C1"/>
    <w:rsid w:val="00FF280B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B3"/>
    <w:rPr>
      <w:rFonts w:ascii="Times New Roman" w:eastAsia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AC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725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9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C691C"/>
  </w:style>
  <w:style w:type="paragraph" w:styleId="Footer">
    <w:name w:val="footer"/>
    <w:basedOn w:val="Normal"/>
    <w:link w:val="FooterChar"/>
    <w:uiPriority w:val="99"/>
    <w:unhideWhenUsed/>
    <w:rsid w:val="000C69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C691C"/>
  </w:style>
  <w:style w:type="character" w:styleId="Hyperlink">
    <w:name w:val="Hyperlink"/>
    <w:basedOn w:val="DefaultParagraphFont"/>
    <w:uiPriority w:val="99"/>
    <w:rsid w:val="0005550E"/>
    <w:rPr>
      <w:color w:val="0000FF"/>
      <w:u w:val="single"/>
    </w:rPr>
  </w:style>
  <w:style w:type="paragraph" w:customStyle="1" w:styleId="Default">
    <w:name w:val="Default"/>
    <w:rsid w:val="0005550E"/>
    <w:pPr>
      <w:tabs>
        <w:tab w:val="left" w:pos="709"/>
      </w:tabs>
      <w:suppressAutoHyphens/>
      <w:spacing w:line="276" w:lineRule="atLeast"/>
    </w:pPr>
    <w:rPr>
      <w:rFonts w:ascii="Garamond" w:eastAsia="Times New Roman" w:hAnsi="Garamond" w:cs="Garamond"/>
      <w:color w:val="000000"/>
      <w:sz w:val="24"/>
      <w:szCs w:val="24"/>
      <w:lang w:val="tr-TR"/>
    </w:rPr>
  </w:style>
  <w:style w:type="character" w:customStyle="1" w:styleId="apple-converted-space">
    <w:name w:val="apple-converted-space"/>
    <w:basedOn w:val="DefaultParagraphFont"/>
    <w:uiPriority w:val="99"/>
    <w:rsid w:val="0005550E"/>
  </w:style>
  <w:style w:type="paragraph" w:styleId="NoSpacing">
    <w:name w:val="No Spacing"/>
    <w:link w:val="NoSpacingChar"/>
    <w:uiPriority w:val="1"/>
    <w:qFormat/>
    <w:rsid w:val="00D4093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40931"/>
    <w:rPr>
      <w:rFonts w:ascii="Calibri" w:eastAsia="Calibri" w:hAnsi="Calibri" w:cs="Times New Roman"/>
      <w:lang w:val="hr-HR"/>
    </w:rPr>
  </w:style>
  <w:style w:type="character" w:customStyle="1" w:styleId="Heading1Char">
    <w:name w:val="Heading 1 Char"/>
    <w:basedOn w:val="DefaultParagraphFont"/>
    <w:link w:val="Heading1"/>
    <w:uiPriority w:val="99"/>
    <w:rsid w:val="00BF5AC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99"/>
    <w:qFormat/>
    <w:rsid w:val="00BF5AC4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rsid w:val="00BF5AC4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BF5AC4"/>
    <w:pPr>
      <w:spacing w:after="0" w:line="240" w:lineRule="auto"/>
    </w:pPr>
    <w:rPr>
      <w:b/>
      <w:bCs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BF5A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5AC4"/>
    <w:pPr>
      <w:spacing w:after="0"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C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BF5AC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BF5A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aliases w:val="dipnot metni sol 3cm"/>
    <w:basedOn w:val="Normal"/>
    <w:link w:val="FootnoteTextChar"/>
    <w:uiPriority w:val="99"/>
    <w:rsid w:val="00BF5AC4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FootnoteTextChar">
    <w:name w:val="Footnote Text Char"/>
    <w:aliases w:val="dipnot metni sol 3cm Char"/>
    <w:basedOn w:val="DefaultParagraphFont"/>
    <w:link w:val="FootnoteText"/>
    <w:uiPriority w:val="99"/>
    <w:rsid w:val="00BF5A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BF5AC4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BF5AC4"/>
    <w:pPr>
      <w:spacing w:after="0" w:line="240" w:lineRule="auto"/>
    </w:pPr>
    <w:rPr>
      <w:color w:val="000000" w:themeColor="text1" w:themeShade="BF"/>
      <w:lang w:val="hr-H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dnoteReference">
    <w:name w:val="endnote reference"/>
    <w:uiPriority w:val="99"/>
    <w:semiHidden/>
    <w:unhideWhenUsed/>
    <w:rsid w:val="00996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6510"/>
    <w:pPr>
      <w:spacing w:after="0" w:line="240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6510"/>
    <w:rPr>
      <w:rFonts w:ascii="Calibri" w:eastAsia="Calibri" w:hAnsi="Calibri" w:cs="Times New Roman"/>
      <w:sz w:val="20"/>
      <w:szCs w:val="20"/>
      <w:lang w:val="bs-Latn-BA"/>
    </w:rPr>
  </w:style>
  <w:style w:type="character" w:customStyle="1" w:styleId="Heading2Char">
    <w:name w:val="Heading 2 Char"/>
    <w:basedOn w:val="DefaultParagraphFont"/>
    <w:link w:val="Heading2"/>
    <w:uiPriority w:val="99"/>
    <w:rsid w:val="004725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yg">
    <w:name w:val="hyg"/>
    <w:basedOn w:val="Normal"/>
    <w:rsid w:val="004725BF"/>
    <w:pPr>
      <w:spacing w:before="100" w:beforeAutospacing="1" w:after="100" w:afterAutospacing="1" w:line="240" w:lineRule="auto"/>
      <w:jc w:val="both"/>
    </w:pPr>
    <w:rPr>
      <w:rFonts w:ascii="Verdana" w:hAnsi="Verdana"/>
      <w:color w:val="000000"/>
      <w:sz w:val="18"/>
      <w:szCs w:val="18"/>
      <w:lang w:val="en-GB" w:eastAsia="tr-TR"/>
    </w:rPr>
  </w:style>
  <w:style w:type="paragraph" w:styleId="NormalWeb">
    <w:name w:val="Normal (Web)"/>
    <w:basedOn w:val="Normal"/>
    <w:uiPriority w:val="99"/>
    <w:rsid w:val="004725BF"/>
    <w:pPr>
      <w:spacing w:before="100" w:beforeAutospacing="1" w:after="100" w:afterAutospacing="1" w:line="240" w:lineRule="auto"/>
    </w:pPr>
    <w:rPr>
      <w:szCs w:val="24"/>
      <w:lang w:val="en-GB" w:eastAsia="tr-TR"/>
    </w:rPr>
  </w:style>
  <w:style w:type="character" w:styleId="Emphasis">
    <w:name w:val="Emphasis"/>
    <w:uiPriority w:val="99"/>
    <w:qFormat/>
    <w:rsid w:val="004725BF"/>
    <w:rPr>
      <w:b/>
      <w:bCs/>
      <w:i w:val="0"/>
      <w:iCs w:val="0"/>
    </w:rPr>
  </w:style>
  <w:style w:type="character" w:customStyle="1" w:styleId="st">
    <w:name w:val="st"/>
    <w:basedOn w:val="DefaultParagraphFont"/>
    <w:rsid w:val="004725BF"/>
  </w:style>
  <w:style w:type="character" w:customStyle="1" w:styleId="hit">
    <w:name w:val="hit"/>
    <w:basedOn w:val="DefaultParagraphFont"/>
    <w:rsid w:val="004725BF"/>
  </w:style>
  <w:style w:type="character" w:customStyle="1" w:styleId="st1">
    <w:name w:val="st1"/>
    <w:basedOn w:val="DefaultParagraphFont"/>
    <w:uiPriority w:val="99"/>
    <w:rsid w:val="004725BF"/>
  </w:style>
  <w:style w:type="character" w:customStyle="1" w:styleId="hps">
    <w:name w:val="hps"/>
    <w:uiPriority w:val="99"/>
    <w:rsid w:val="004725BF"/>
  </w:style>
  <w:style w:type="character" w:customStyle="1" w:styleId="subpgtxt">
    <w:name w:val="subpg_txt"/>
    <w:rsid w:val="00472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5BF"/>
    <w:pPr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5BF"/>
    <w:rPr>
      <w:rFonts w:ascii="Calibri" w:eastAsia="Calibri" w:hAnsi="Calibri"/>
      <w:b/>
      <w:bCs/>
      <w:lang w:val="en-GB"/>
    </w:rPr>
  </w:style>
  <w:style w:type="character" w:customStyle="1" w:styleId="a1">
    <w:name w:val="a1"/>
    <w:rsid w:val="00CD34F5"/>
    <w:rPr>
      <w:bdr w:val="none" w:sz="0" w:space="0" w:color="auto" w:frame="1"/>
    </w:rPr>
  </w:style>
  <w:style w:type="paragraph" w:customStyle="1" w:styleId="Style3">
    <w:name w:val="Style3"/>
    <w:basedOn w:val="Normal"/>
    <w:uiPriority w:val="99"/>
    <w:rsid w:val="00CD34F5"/>
    <w:pPr>
      <w:widowControl w:val="0"/>
      <w:autoSpaceDE w:val="0"/>
      <w:autoSpaceDN w:val="0"/>
      <w:adjustRightInd w:val="0"/>
      <w:spacing w:after="0" w:line="240" w:lineRule="auto"/>
      <w:jc w:val="right"/>
    </w:pPr>
    <w:rPr>
      <w:szCs w:val="24"/>
      <w:lang w:val="tr-TR" w:eastAsia="tr-TR"/>
    </w:rPr>
  </w:style>
  <w:style w:type="paragraph" w:customStyle="1" w:styleId="Style6">
    <w:name w:val="Style6"/>
    <w:basedOn w:val="Normal"/>
    <w:uiPriority w:val="99"/>
    <w:rsid w:val="00CD34F5"/>
    <w:pPr>
      <w:widowControl w:val="0"/>
      <w:autoSpaceDE w:val="0"/>
      <w:autoSpaceDN w:val="0"/>
      <w:adjustRightInd w:val="0"/>
      <w:spacing w:after="0" w:line="199" w:lineRule="exact"/>
      <w:ind w:firstLine="394"/>
      <w:jc w:val="both"/>
    </w:pPr>
    <w:rPr>
      <w:szCs w:val="24"/>
      <w:lang w:val="tr-TR" w:eastAsia="tr-TR"/>
    </w:rPr>
  </w:style>
  <w:style w:type="paragraph" w:customStyle="1" w:styleId="Style16">
    <w:name w:val="Style16"/>
    <w:basedOn w:val="Normal"/>
    <w:uiPriority w:val="99"/>
    <w:rsid w:val="00CD34F5"/>
    <w:pPr>
      <w:widowControl w:val="0"/>
      <w:autoSpaceDE w:val="0"/>
      <w:autoSpaceDN w:val="0"/>
      <w:adjustRightInd w:val="0"/>
      <w:spacing w:after="0" w:line="283" w:lineRule="exact"/>
      <w:jc w:val="both"/>
    </w:pPr>
    <w:rPr>
      <w:szCs w:val="24"/>
      <w:lang w:val="tr-TR" w:eastAsia="tr-TR"/>
    </w:rPr>
  </w:style>
  <w:style w:type="paragraph" w:customStyle="1" w:styleId="Style28">
    <w:name w:val="Style28"/>
    <w:basedOn w:val="Normal"/>
    <w:uiPriority w:val="99"/>
    <w:rsid w:val="00CD34F5"/>
    <w:pPr>
      <w:widowControl w:val="0"/>
      <w:autoSpaceDE w:val="0"/>
      <w:autoSpaceDN w:val="0"/>
      <w:adjustRightInd w:val="0"/>
      <w:spacing w:after="0" w:line="180" w:lineRule="exact"/>
      <w:ind w:firstLine="398"/>
    </w:pPr>
    <w:rPr>
      <w:szCs w:val="24"/>
      <w:lang w:val="tr-TR" w:eastAsia="tr-TR"/>
    </w:rPr>
  </w:style>
  <w:style w:type="character" w:customStyle="1" w:styleId="FontStyle34">
    <w:name w:val="Font Style34"/>
    <w:uiPriority w:val="99"/>
    <w:rsid w:val="00CD34F5"/>
    <w:rPr>
      <w:rFonts w:ascii="Times New Roman" w:hAnsi="Times New Roman" w:cs="Times New Roman"/>
      <w:smallCaps/>
      <w:spacing w:val="-10"/>
      <w:sz w:val="18"/>
      <w:szCs w:val="18"/>
    </w:rPr>
  </w:style>
  <w:style w:type="character" w:customStyle="1" w:styleId="FontStyle39">
    <w:name w:val="Font Style39"/>
    <w:uiPriority w:val="99"/>
    <w:rsid w:val="00CD34F5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uiPriority w:val="99"/>
    <w:rsid w:val="00CD34F5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sid w:val="00CD34F5"/>
    <w:rPr>
      <w:rFonts w:ascii="Times New Roman" w:hAnsi="Times New Roman" w:cs="Times New Roman"/>
      <w:b/>
      <w:bCs/>
      <w:sz w:val="20"/>
      <w:szCs w:val="20"/>
    </w:rPr>
  </w:style>
  <w:style w:type="character" w:customStyle="1" w:styleId="object">
    <w:name w:val="object"/>
    <w:rsid w:val="004D6203"/>
  </w:style>
  <w:style w:type="character" w:customStyle="1" w:styleId="shorttext">
    <w:name w:val="short_text"/>
    <w:uiPriority w:val="99"/>
    <w:rsid w:val="004624E6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4624E6"/>
    <w:rPr>
      <w:rFonts w:ascii="Calibri" w:hAnsi="Calibri"/>
      <w:lang w:val="tr-TR" w:eastAsia="tr-TR"/>
    </w:rPr>
  </w:style>
  <w:style w:type="character" w:customStyle="1" w:styleId="DateChar">
    <w:name w:val="Date Char"/>
    <w:basedOn w:val="DefaultParagraphFont"/>
    <w:link w:val="Date"/>
    <w:uiPriority w:val="99"/>
    <w:semiHidden/>
    <w:rsid w:val="004624E6"/>
    <w:rPr>
      <w:rFonts w:ascii="Calibri" w:eastAsia="Times New Roman" w:hAnsi="Calibri" w:cs="Times New Roman"/>
      <w:lang w:val="tr-TR" w:eastAsia="tr-TR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624E6"/>
    <w:pPr>
      <w:tabs>
        <w:tab w:val="center" w:pos="4540"/>
        <w:tab w:val="right" w:pos="9080"/>
      </w:tabs>
      <w:autoSpaceDE w:val="0"/>
      <w:autoSpaceDN w:val="0"/>
      <w:adjustRightInd w:val="0"/>
      <w:spacing w:after="0" w:line="360" w:lineRule="auto"/>
      <w:jc w:val="both"/>
    </w:pPr>
    <w:rPr>
      <w:color w:val="000000"/>
      <w:szCs w:val="24"/>
      <w:lang w:val="tr-TR" w:eastAsia="tr-TR"/>
    </w:rPr>
  </w:style>
  <w:style w:type="character" w:customStyle="1" w:styleId="MTDisplayEquationChar">
    <w:name w:val="MTDisplayEquation Char"/>
    <w:link w:val="MTDisplayEquation"/>
    <w:uiPriority w:val="99"/>
    <w:locked/>
    <w:rsid w:val="004624E6"/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Style21">
    <w:name w:val="Style21"/>
    <w:basedOn w:val="Normal"/>
    <w:uiPriority w:val="99"/>
    <w:rsid w:val="004624E6"/>
    <w:pPr>
      <w:widowControl w:val="0"/>
      <w:autoSpaceDE w:val="0"/>
      <w:autoSpaceDN w:val="0"/>
      <w:adjustRightInd w:val="0"/>
      <w:spacing w:after="0" w:line="208" w:lineRule="exact"/>
      <w:ind w:firstLine="240"/>
      <w:jc w:val="both"/>
    </w:pPr>
    <w:rPr>
      <w:szCs w:val="24"/>
      <w:lang w:val="tr-TR" w:eastAsia="tr-TR"/>
    </w:rPr>
  </w:style>
  <w:style w:type="character" w:styleId="FollowedHyperlink">
    <w:name w:val="FollowedHyperlink"/>
    <w:uiPriority w:val="99"/>
    <w:semiHidden/>
    <w:rsid w:val="004624E6"/>
    <w:rPr>
      <w:rFonts w:cs="Times New Roman"/>
      <w:color w:val="800080"/>
      <w:u w:val="single"/>
    </w:rPr>
  </w:style>
  <w:style w:type="character" w:customStyle="1" w:styleId="medium-normal">
    <w:name w:val="medium-normal"/>
    <w:uiPriority w:val="99"/>
    <w:rsid w:val="004624E6"/>
    <w:rPr>
      <w:rFonts w:cs="Times New Roman"/>
    </w:rPr>
  </w:style>
  <w:style w:type="character" w:styleId="PlaceholderText">
    <w:name w:val="Placeholder Text"/>
    <w:uiPriority w:val="99"/>
    <w:semiHidden/>
    <w:rsid w:val="004624E6"/>
    <w:rPr>
      <w:rFonts w:cs="Times New Roman"/>
      <w:color w:val="808080"/>
    </w:rPr>
  </w:style>
  <w:style w:type="character" w:customStyle="1" w:styleId="createdby">
    <w:name w:val="createdby"/>
    <w:rsid w:val="004B3A89"/>
    <w:rPr>
      <w:vanish w:val="0"/>
      <w:webHidden w:val="0"/>
      <w:specVanish/>
    </w:rPr>
  </w:style>
  <w:style w:type="character" w:customStyle="1" w:styleId="createdate">
    <w:name w:val="createdate"/>
    <w:rsid w:val="004B3A89"/>
    <w:rPr>
      <w:vanish w:val="0"/>
      <w:webHidden w:val="0"/>
      <w:specVanish/>
    </w:rPr>
  </w:style>
  <w:style w:type="character" w:customStyle="1" w:styleId="l62">
    <w:name w:val="l62"/>
    <w:rsid w:val="004B3A89"/>
    <w:rPr>
      <w:rFonts w:ascii="Comic Sans MS" w:hAnsi="Comic Sans MS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rsid w:val="002D2430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2D243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hr-BA"/>
    </w:rPr>
  </w:style>
  <w:style w:type="character" w:customStyle="1" w:styleId="TitleChar">
    <w:name w:val="Title Char"/>
    <w:basedOn w:val="DefaultParagraphFont"/>
    <w:link w:val="Title"/>
    <w:uiPriority w:val="99"/>
    <w:rsid w:val="002D2430"/>
    <w:rPr>
      <w:rFonts w:ascii="Cambria" w:eastAsia="Times New Roman" w:hAnsi="Cambria" w:cs="Times New Roman"/>
      <w:b/>
      <w:bCs/>
      <w:kern w:val="28"/>
      <w:sz w:val="32"/>
      <w:szCs w:val="32"/>
      <w:lang w:eastAsia="hr-BA"/>
    </w:rPr>
  </w:style>
  <w:style w:type="character" w:customStyle="1" w:styleId="naslov">
    <w:name w:val="naslov"/>
    <w:basedOn w:val="DefaultParagraphFont"/>
    <w:rsid w:val="002D2430"/>
  </w:style>
  <w:style w:type="character" w:customStyle="1" w:styleId="FontStyle31">
    <w:name w:val="Font Style31"/>
    <w:basedOn w:val="DefaultParagraphFont"/>
    <w:uiPriority w:val="99"/>
    <w:rsid w:val="004264B3"/>
    <w:rPr>
      <w:rFonts w:ascii="Franklin Gothic Medium" w:hAnsi="Franklin Gothic Medium" w:cs="Franklin Gothic Medium"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4264B3"/>
    <w:rPr>
      <w:rFonts w:ascii="Franklin Gothic Demi Cond" w:hAnsi="Franklin Gothic Demi Cond" w:cs="Franklin Gothic Demi Cond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86CC-A8A0-4B6C-994C-BF269518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acamdzic</dc:creator>
  <cp:lastModifiedBy>Destiny</cp:lastModifiedBy>
  <cp:revision>29</cp:revision>
  <dcterms:created xsi:type="dcterms:W3CDTF">2014-04-10T20:22:00Z</dcterms:created>
  <dcterms:modified xsi:type="dcterms:W3CDTF">2014-04-30T12:31:00Z</dcterms:modified>
</cp:coreProperties>
</file>