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8A" w:rsidRPr="001342DE" w:rsidRDefault="00AC648A" w:rsidP="00AC648A">
      <w:pPr>
        <w:pStyle w:val="Heading1"/>
        <w:pBdr>
          <w:bottom w:val="single" w:sz="4" w:space="1" w:color="auto"/>
        </w:pBdr>
        <w:spacing w:before="0"/>
        <w:jc w:val="center"/>
        <w:rPr>
          <w:rFonts w:ascii="Adobe Garamond Pro" w:eastAsia="Calibri" w:hAnsi="Adobe Garamond Pro"/>
          <w:bCs w:val="0"/>
          <w:color w:val="auto"/>
        </w:rPr>
      </w:pPr>
      <w:bookmarkStart w:id="0" w:name="_Toc356818112"/>
      <w:r w:rsidRPr="001342DE">
        <w:rPr>
          <w:rFonts w:ascii="Adobe Garamond Pro" w:eastAsia="Calibri" w:hAnsi="Adobe Garamond Pro"/>
          <w:bCs w:val="0"/>
          <w:color w:val="auto"/>
        </w:rPr>
        <w:t>INNOVATION AND RESEARCH &amp; DEVELOPMENT PERSPECTIVE OF SMES IN TURKEY</w:t>
      </w:r>
      <w:bookmarkEnd w:id="0"/>
    </w:p>
    <w:p w:rsidR="00AC648A" w:rsidRPr="00A725A9" w:rsidRDefault="00AC648A" w:rsidP="00AC648A">
      <w:pPr>
        <w:autoSpaceDE w:val="0"/>
        <w:autoSpaceDN w:val="0"/>
        <w:adjustRightInd w:val="0"/>
        <w:spacing w:line="240" w:lineRule="auto"/>
        <w:jc w:val="center"/>
        <w:rPr>
          <w:rFonts w:ascii="Adobe Garamond Pro" w:eastAsia="Calibri" w:hAnsi="Adobe Garamond Pro"/>
          <w:sz w:val="24"/>
          <w:szCs w:val="24"/>
        </w:rPr>
      </w:pPr>
    </w:p>
    <w:p w:rsidR="00AC648A" w:rsidRPr="00A725A9" w:rsidRDefault="00AC648A" w:rsidP="00AC648A">
      <w:pPr>
        <w:autoSpaceDE w:val="0"/>
        <w:autoSpaceDN w:val="0"/>
        <w:adjustRightInd w:val="0"/>
        <w:spacing w:line="240" w:lineRule="auto"/>
        <w:jc w:val="center"/>
        <w:rPr>
          <w:rFonts w:ascii="Adobe Garamond Pro" w:eastAsia="Calibri" w:hAnsi="Adobe Garamond Pro"/>
          <w:sz w:val="24"/>
          <w:szCs w:val="24"/>
        </w:rPr>
      </w:pPr>
      <w:proofErr w:type="spellStart"/>
      <w:r w:rsidRPr="00A725A9">
        <w:rPr>
          <w:rFonts w:ascii="Adobe Garamond Pro" w:eastAsia="Calibri" w:hAnsi="Adobe Garamond Pro"/>
          <w:b/>
          <w:sz w:val="24"/>
          <w:szCs w:val="24"/>
        </w:rPr>
        <w:t>Ahmet</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Gayretli</w:t>
      </w:r>
      <w:proofErr w:type="spellEnd"/>
      <w:r>
        <w:rPr>
          <w:rFonts w:ascii="Adobe Garamond Pro" w:eastAsia="Calibri" w:hAnsi="Adobe Garamond Pro"/>
          <w:b/>
          <w:sz w:val="24"/>
          <w:szCs w:val="24"/>
        </w:rPr>
        <w:br/>
      </w:r>
      <w:proofErr w:type="spellStart"/>
      <w:r w:rsidRPr="00A725A9">
        <w:rPr>
          <w:rFonts w:ascii="Adobe Garamond Pro" w:eastAsia="Calibri" w:hAnsi="Adobe Garamond Pro"/>
          <w:i/>
          <w:iCs/>
          <w:sz w:val="24"/>
          <w:szCs w:val="24"/>
        </w:rPr>
        <w:t>Afyon</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Kocatepe</w:t>
      </w:r>
      <w:proofErr w:type="spellEnd"/>
      <w:r w:rsidRPr="00A725A9">
        <w:rPr>
          <w:rFonts w:ascii="Adobe Garamond Pro" w:eastAsia="Calibri" w:hAnsi="Adobe Garamond Pro"/>
          <w:i/>
          <w:iCs/>
          <w:sz w:val="24"/>
          <w:szCs w:val="24"/>
        </w:rPr>
        <w:t xml:space="preserve"> University, </w:t>
      </w:r>
      <w:proofErr w:type="spellStart"/>
      <w:r w:rsidRPr="00A725A9">
        <w:rPr>
          <w:rFonts w:ascii="Adobe Garamond Pro" w:eastAsia="Calibri" w:hAnsi="Adobe Garamond Pro"/>
          <w:i/>
          <w:iCs/>
          <w:sz w:val="24"/>
          <w:szCs w:val="24"/>
        </w:rPr>
        <w:t>Afyonkarahisar</w:t>
      </w:r>
      <w:proofErr w:type="spellEnd"/>
      <w:r w:rsidRPr="00A725A9">
        <w:rPr>
          <w:rFonts w:ascii="Adobe Garamond Pro" w:eastAsia="Calibri" w:hAnsi="Adobe Garamond Pro"/>
          <w:i/>
          <w:iCs/>
          <w:sz w:val="24"/>
          <w:szCs w:val="24"/>
        </w:rPr>
        <w:t>, Turkey</w:t>
      </w:r>
      <w:r>
        <w:rPr>
          <w:rFonts w:ascii="Adobe Garamond Pro" w:eastAsia="Calibri" w:hAnsi="Adobe Garamond Pro"/>
          <w:i/>
          <w:iCs/>
          <w:sz w:val="24"/>
          <w:szCs w:val="24"/>
        </w:rPr>
        <w:br/>
      </w:r>
      <w:r w:rsidRPr="00A725A9">
        <w:rPr>
          <w:rFonts w:ascii="Adobe Garamond Pro" w:eastAsia="Calibri" w:hAnsi="Adobe Garamond Pro"/>
          <w:iCs/>
          <w:sz w:val="24"/>
          <w:szCs w:val="24"/>
        </w:rPr>
        <w:t>agayretli@aku.edu.tr</w:t>
      </w:r>
    </w:p>
    <w:p w:rsidR="00AC648A" w:rsidRPr="00A725A9" w:rsidRDefault="00AC648A" w:rsidP="00AC648A">
      <w:pPr>
        <w:autoSpaceDE w:val="0"/>
        <w:autoSpaceDN w:val="0"/>
        <w:adjustRightInd w:val="0"/>
        <w:spacing w:line="240" w:lineRule="auto"/>
        <w:jc w:val="center"/>
        <w:rPr>
          <w:rFonts w:ascii="Adobe Garamond Pro" w:eastAsia="Calibri" w:hAnsi="Adobe Garamond Pro"/>
          <w:sz w:val="24"/>
          <w:szCs w:val="24"/>
        </w:rPr>
      </w:pPr>
      <w:proofErr w:type="spellStart"/>
      <w:r w:rsidRPr="00A725A9">
        <w:rPr>
          <w:rFonts w:ascii="Adobe Garamond Pro" w:eastAsia="Calibri" w:hAnsi="Adobe Garamond Pro"/>
          <w:b/>
          <w:sz w:val="24"/>
          <w:szCs w:val="24"/>
        </w:rPr>
        <w:t>Yelda</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Akçin</w:t>
      </w:r>
      <w:proofErr w:type="spellEnd"/>
      <w:r>
        <w:rPr>
          <w:rFonts w:ascii="Adobe Garamond Pro" w:eastAsia="Calibri" w:hAnsi="Adobe Garamond Pro"/>
          <w:b/>
          <w:sz w:val="24"/>
          <w:szCs w:val="24"/>
        </w:rPr>
        <w:br/>
      </w:r>
      <w:proofErr w:type="spellStart"/>
      <w:r w:rsidRPr="00A725A9">
        <w:rPr>
          <w:rFonts w:ascii="Adobe Garamond Pro" w:eastAsia="Calibri" w:hAnsi="Adobe Garamond Pro"/>
          <w:i/>
          <w:iCs/>
          <w:sz w:val="24"/>
          <w:szCs w:val="24"/>
        </w:rPr>
        <w:t>Afyon</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Kocatepe</w:t>
      </w:r>
      <w:proofErr w:type="spellEnd"/>
      <w:r w:rsidRPr="00A725A9">
        <w:rPr>
          <w:rFonts w:ascii="Adobe Garamond Pro" w:eastAsia="Calibri" w:hAnsi="Adobe Garamond Pro"/>
          <w:i/>
          <w:iCs/>
          <w:sz w:val="24"/>
          <w:szCs w:val="24"/>
        </w:rPr>
        <w:t xml:space="preserve"> University, </w:t>
      </w:r>
      <w:proofErr w:type="spellStart"/>
      <w:r w:rsidRPr="00A725A9">
        <w:rPr>
          <w:rFonts w:ascii="Adobe Garamond Pro" w:eastAsia="Calibri" w:hAnsi="Adobe Garamond Pro"/>
          <w:i/>
          <w:iCs/>
          <w:sz w:val="24"/>
          <w:szCs w:val="24"/>
        </w:rPr>
        <w:t>Afyonkarahisar</w:t>
      </w:r>
      <w:proofErr w:type="spellEnd"/>
      <w:r w:rsidRPr="00A725A9">
        <w:rPr>
          <w:rFonts w:ascii="Adobe Garamond Pro" w:eastAsia="Calibri" w:hAnsi="Adobe Garamond Pro"/>
          <w:i/>
          <w:iCs/>
          <w:sz w:val="24"/>
          <w:szCs w:val="24"/>
        </w:rPr>
        <w:t>, Turkey</w:t>
      </w:r>
      <w:r>
        <w:rPr>
          <w:rFonts w:ascii="Adobe Garamond Pro" w:eastAsia="Calibri" w:hAnsi="Adobe Garamond Pro"/>
          <w:i/>
          <w:iCs/>
          <w:sz w:val="24"/>
          <w:szCs w:val="24"/>
        </w:rPr>
        <w:br/>
      </w:r>
      <w:r w:rsidRPr="00A725A9">
        <w:rPr>
          <w:rFonts w:ascii="Adobe Garamond Pro" w:eastAsia="Calibri" w:hAnsi="Adobe Garamond Pro"/>
          <w:iCs/>
          <w:sz w:val="24"/>
          <w:szCs w:val="24"/>
        </w:rPr>
        <w:t>yeldaakcin@aku.edu.tr</w:t>
      </w:r>
    </w:p>
    <w:p w:rsidR="00AC648A" w:rsidRPr="00A725A9" w:rsidRDefault="00AC648A" w:rsidP="00AC648A">
      <w:pPr>
        <w:autoSpaceDE w:val="0"/>
        <w:autoSpaceDN w:val="0"/>
        <w:adjustRightInd w:val="0"/>
        <w:spacing w:line="240" w:lineRule="auto"/>
        <w:jc w:val="center"/>
        <w:rPr>
          <w:rFonts w:ascii="Adobe Garamond Pro" w:eastAsia="Calibri" w:hAnsi="Adobe Garamond Pro"/>
          <w:sz w:val="24"/>
          <w:szCs w:val="24"/>
        </w:rPr>
      </w:pPr>
      <w:proofErr w:type="spellStart"/>
      <w:r w:rsidRPr="00A725A9">
        <w:rPr>
          <w:rFonts w:ascii="Adobe Garamond Pro" w:eastAsia="Calibri" w:hAnsi="Adobe Garamond Pro"/>
          <w:b/>
          <w:sz w:val="24"/>
          <w:szCs w:val="24"/>
        </w:rPr>
        <w:t>Hacer</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Arıol</w:t>
      </w:r>
      <w:proofErr w:type="spellEnd"/>
      <w:r>
        <w:rPr>
          <w:rFonts w:ascii="Adobe Garamond Pro" w:eastAsia="Calibri" w:hAnsi="Adobe Garamond Pro"/>
          <w:b/>
          <w:sz w:val="24"/>
          <w:szCs w:val="24"/>
        </w:rPr>
        <w:br/>
      </w:r>
      <w:proofErr w:type="spellStart"/>
      <w:r w:rsidRPr="00A725A9">
        <w:rPr>
          <w:rFonts w:ascii="Adobe Garamond Pro" w:eastAsia="Calibri" w:hAnsi="Adobe Garamond Pro"/>
          <w:i/>
          <w:iCs/>
          <w:sz w:val="24"/>
          <w:szCs w:val="24"/>
        </w:rPr>
        <w:t>Afyon</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Kocatepe</w:t>
      </w:r>
      <w:proofErr w:type="spellEnd"/>
      <w:r w:rsidRPr="00A725A9">
        <w:rPr>
          <w:rFonts w:ascii="Adobe Garamond Pro" w:eastAsia="Calibri" w:hAnsi="Adobe Garamond Pro"/>
          <w:i/>
          <w:iCs/>
          <w:sz w:val="24"/>
          <w:szCs w:val="24"/>
        </w:rPr>
        <w:t xml:space="preserve"> University, </w:t>
      </w:r>
      <w:proofErr w:type="spellStart"/>
      <w:r w:rsidRPr="00A725A9">
        <w:rPr>
          <w:rFonts w:ascii="Adobe Garamond Pro" w:eastAsia="Calibri" w:hAnsi="Adobe Garamond Pro"/>
          <w:i/>
          <w:iCs/>
          <w:sz w:val="24"/>
          <w:szCs w:val="24"/>
        </w:rPr>
        <w:t>Afyonkarahisar</w:t>
      </w:r>
      <w:proofErr w:type="spellEnd"/>
      <w:r w:rsidRPr="00A725A9">
        <w:rPr>
          <w:rFonts w:ascii="Adobe Garamond Pro" w:eastAsia="Calibri" w:hAnsi="Adobe Garamond Pro"/>
          <w:i/>
          <w:iCs/>
          <w:sz w:val="24"/>
          <w:szCs w:val="24"/>
        </w:rPr>
        <w:t>, Turkey</w:t>
      </w:r>
      <w:r>
        <w:rPr>
          <w:rFonts w:ascii="Adobe Garamond Pro" w:eastAsia="Calibri" w:hAnsi="Adobe Garamond Pro"/>
          <w:i/>
          <w:iCs/>
          <w:sz w:val="24"/>
          <w:szCs w:val="24"/>
        </w:rPr>
        <w:br/>
      </w:r>
      <w:r w:rsidRPr="00A725A9">
        <w:rPr>
          <w:rFonts w:ascii="Adobe Garamond Pro" w:eastAsia="Calibri" w:hAnsi="Adobe Garamond Pro"/>
          <w:iCs/>
          <w:sz w:val="24"/>
          <w:szCs w:val="24"/>
        </w:rPr>
        <w:t>hacerariol@aku.edu.tr</w:t>
      </w:r>
    </w:p>
    <w:p w:rsidR="00AC648A" w:rsidRPr="00A725A9" w:rsidRDefault="00AC648A" w:rsidP="00AC648A">
      <w:pPr>
        <w:autoSpaceDE w:val="0"/>
        <w:autoSpaceDN w:val="0"/>
        <w:adjustRightInd w:val="0"/>
        <w:spacing w:line="240" w:lineRule="auto"/>
        <w:jc w:val="center"/>
        <w:rPr>
          <w:rFonts w:ascii="Adobe Garamond Pro" w:eastAsia="Calibri" w:hAnsi="Adobe Garamond Pro"/>
          <w:iCs/>
          <w:sz w:val="24"/>
          <w:szCs w:val="24"/>
        </w:rPr>
      </w:pPr>
      <w:proofErr w:type="spellStart"/>
      <w:r w:rsidRPr="00A725A9">
        <w:rPr>
          <w:rFonts w:ascii="Adobe Garamond Pro" w:eastAsia="Calibri" w:hAnsi="Adobe Garamond Pro"/>
          <w:b/>
          <w:sz w:val="24"/>
          <w:szCs w:val="24"/>
        </w:rPr>
        <w:t>Serkan</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Çaşka</w:t>
      </w:r>
      <w:proofErr w:type="spellEnd"/>
      <w:r>
        <w:rPr>
          <w:rFonts w:ascii="Adobe Garamond Pro" w:eastAsia="Calibri" w:hAnsi="Adobe Garamond Pro"/>
          <w:b/>
          <w:sz w:val="24"/>
          <w:szCs w:val="24"/>
        </w:rPr>
        <w:br/>
      </w:r>
      <w:proofErr w:type="spellStart"/>
      <w:r w:rsidRPr="00A725A9">
        <w:rPr>
          <w:rFonts w:ascii="Adobe Garamond Pro" w:eastAsia="Calibri" w:hAnsi="Adobe Garamond Pro"/>
          <w:i/>
          <w:iCs/>
          <w:sz w:val="24"/>
          <w:szCs w:val="24"/>
        </w:rPr>
        <w:t>Afyon</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Kocatepe</w:t>
      </w:r>
      <w:proofErr w:type="spellEnd"/>
      <w:r w:rsidRPr="00A725A9">
        <w:rPr>
          <w:rFonts w:ascii="Adobe Garamond Pro" w:eastAsia="Calibri" w:hAnsi="Adobe Garamond Pro"/>
          <w:i/>
          <w:iCs/>
          <w:sz w:val="24"/>
          <w:szCs w:val="24"/>
        </w:rPr>
        <w:t xml:space="preserve"> University, </w:t>
      </w:r>
      <w:proofErr w:type="spellStart"/>
      <w:r w:rsidRPr="00A725A9">
        <w:rPr>
          <w:rFonts w:ascii="Adobe Garamond Pro" w:eastAsia="Calibri" w:hAnsi="Adobe Garamond Pro"/>
          <w:i/>
          <w:iCs/>
          <w:sz w:val="24"/>
          <w:szCs w:val="24"/>
        </w:rPr>
        <w:t>Afyonkarahisar</w:t>
      </w:r>
      <w:proofErr w:type="spellEnd"/>
      <w:r w:rsidRPr="00A725A9">
        <w:rPr>
          <w:rFonts w:ascii="Adobe Garamond Pro" w:eastAsia="Calibri" w:hAnsi="Adobe Garamond Pro"/>
          <w:i/>
          <w:iCs/>
          <w:sz w:val="24"/>
          <w:szCs w:val="24"/>
        </w:rPr>
        <w:t>, Turkey</w:t>
      </w:r>
      <w:r>
        <w:rPr>
          <w:rFonts w:ascii="Adobe Garamond Pro" w:eastAsia="Calibri" w:hAnsi="Adobe Garamond Pro"/>
          <w:i/>
          <w:iCs/>
          <w:sz w:val="24"/>
          <w:szCs w:val="24"/>
        </w:rPr>
        <w:br/>
      </w:r>
      <w:hyperlink r:id="rId4" w:history="1">
        <w:r w:rsidRPr="00A725A9">
          <w:rPr>
            <w:rFonts w:ascii="Adobe Garamond Pro" w:eastAsia="Calibri" w:hAnsi="Adobe Garamond Pro"/>
            <w:iCs/>
            <w:sz w:val="24"/>
            <w:szCs w:val="24"/>
          </w:rPr>
          <w:t>serkancaska@aku.edu.tr</w:t>
        </w:r>
      </w:hyperlink>
    </w:p>
    <w:p w:rsidR="00AC648A" w:rsidRDefault="00AC648A" w:rsidP="00AC648A">
      <w:pPr>
        <w:spacing w:line="240" w:lineRule="auto"/>
        <w:jc w:val="both"/>
        <w:rPr>
          <w:rFonts w:ascii="Adobe Garamond Pro" w:eastAsia="Calibri" w:hAnsi="Adobe Garamond Pro"/>
          <w:sz w:val="24"/>
          <w:szCs w:val="24"/>
        </w:rPr>
      </w:pPr>
      <w:proofErr w:type="spellStart"/>
      <w:r w:rsidRPr="00A725A9">
        <w:rPr>
          <w:rFonts w:ascii="Adobe Garamond Pro" w:eastAsia="Calibri" w:hAnsi="Adobe Garamond Pro"/>
          <w:b/>
          <w:bCs/>
          <w:iCs/>
          <w:sz w:val="24"/>
          <w:szCs w:val="24"/>
        </w:rPr>
        <w:t>Keywords</w:t>
      </w:r>
      <w:proofErr w:type="gramStart"/>
      <w:r w:rsidRPr="00A725A9">
        <w:rPr>
          <w:rFonts w:ascii="Adobe Garamond Pro" w:eastAsia="Calibri" w:hAnsi="Adobe Garamond Pro"/>
          <w:b/>
          <w:bCs/>
          <w:iCs/>
          <w:sz w:val="24"/>
          <w:szCs w:val="24"/>
        </w:rPr>
        <w:t>:</w:t>
      </w:r>
      <w:r w:rsidRPr="00A725A9">
        <w:rPr>
          <w:rFonts w:ascii="Adobe Garamond Pro" w:eastAsia="Calibri" w:hAnsi="Adobe Garamond Pro"/>
          <w:sz w:val="24"/>
          <w:szCs w:val="24"/>
        </w:rPr>
        <w:t>Innovation</w:t>
      </w:r>
      <w:proofErr w:type="spellEnd"/>
      <w:proofErr w:type="gramEnd"/>
      <w:r w:rsidRPr="00A725A9">
        <w:rPr>
          <w:rFonts w:ascii="Adobe Garamond Pro" w:eastAsia="Calibri" w:hAnsi="Adobe Garamond Pro"/>
          <w:sz w:val="24"/>
          <w:szCs w:val="24"/>
        </w:rPr>
        <w:t>, Research and Development, SMEs in Turkey, New Production Design.</w:t>
      </w:r>
    </w:p>
    <w:p w:rsidR="00AC648A" w:rsidRDefault="00AC648A" w:rsidP="00AC648A">
      <w:pPr>
        <w:autoSpaceDE w:val="0"/>
        <w:autoSpaceDN w:val="0"/>
        <w:adjustRightInd w:val="0"/>
        <w:spacing w:after="0" w:line="240" w:lineRule="auto"/>
        <w:jc w:val="center"/>
        <w:rPr>
          <w:rFonts w:ascii="Adobe Garamond Pro" w:eastAsia="Calibri" w:hAnsi="Adobe Garamond Pro"/>
          <w:sz w:val="24"/>
          <w:szCs w:val="24"/>
        </w:rPr>
      </w:pPr>
    </w:p>
    <w:p w:rsidR="00AC648A" w:rsidRDefault="00AC648A" w:rsidP="00AC648A">
      <w:pPr>
        <w:autoSpaceDE w:val="0"/>
        <w:autoSpaceDN w:val="0"/>
        <w:adjustRightInd w:val="0"/>
        <w:spacing w:after="0" w:line="240" w:lineRule="auto"/>
        <w:jc w:val="center"/>
        <w:rPr>
          <w:rFonts w:ascii="Adobe Garamond Pro" w:eastAsia="Calibri" w:hAnsi="Adobe Garamond Pro"/>
          <w:sz w:val="24"/>
          <w:szCs w:val="24"/>
        </w:rPr>
      </w:pPr>
    </w:p>
    <w:p w:rsidR="00AC648A" w:rsidRPr="001342DE" w:rsidRDefault="00AC648A" w:rsidP="00AC648A">
      <w:pPr>
        <w:autoSpaceDE w:val="0"/>
        <w:autoSpaceDN w:val="0"/>
        <w:adjustRightInd w:val="0"/>
        <w:spacing w:after="0" w:line="240" w:lineRule="auto"/>
        <w:jc w:val="center"/>
        <w:rPr>
          <w:rFonts w:ascii="Adobe Garamond Pro" w:eastAsia="Calibri" w:hAnsi="Adobe Garamond Pro"/>
          <w:sz w:val="24"/>
          <w:szCs w:val="24"/>
        </w:rPr>
      </w:pPr>
      <w:r w:rsidRPr="001342DE">
        <w:rPr>
          <w:rFonts w:ascii="Adobe Garamond Pro" w:eastAsia="Calibri" w:hAnsi="Adobe Garamond Pro"/>
          <w:sz w:val="24"/>
          <w:szCs w:val="24"/>
        </w:rPr>
        <w:t>ABSTRACT</w:t>
      </w:r>
    </w:p>
    <w:p w:rsidR="00AC648A" w:rsidRPr="00A725A9" w:rsidRDefault="00AC648A" w:rsidP="00AC648A">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Small and Medium-sized Enterprises (SMEs) in Turkey similar to all countries, holds largest share of the economy. It should be considered together with all the functions affecting these enterprises, in order to ensure them successful in competitive markets. New technologies, new competitors, reduced profit margins, etc. reasons adversely affect revenues of the enterprises. In this case, enterprises are required to activate new factors to stay afloat. Today, one of the most important </w:t>
      </w:r>
      <w:proofErr w:type="gramStart"/>
      <w:r w:rsidRPr="00A725A9">
        <w:rPr>
          <w:rFonts w:ascii="Adobe Garamond Pro" w:eastAsia="Calibri" w:hAnsi="Adobe Garamond Pro"/>
          <w:sz w:val="24"/>
          <w:szCs w:val="24"/>
        </w:rPr>
        <w:t>factor</w:t>
      </w:r>
      <w:proofErr w:type="gramEnd"/>
      <w:r w:rsidRPr="00A725A9">
        <w:rPr>
          <w:rFonts w:ascii="Adobe Garamond Pro" w:eastAsia="Calibri" w:hAnsi="Adobe Garamond Pro"/>
          <w:sz w:val="24"/>
          <w:szCs w:val="24"/>
        </w:rPr>
        <w:t xml:space="preserve"> of competition is innovation and technological development. The number of SMEs has reached 255 thousand in Turkey and these </w:t>
      </w:r>
      <w:proofErr w:type="spellStart"/>
      <w:r w:rsidRPr="00A725A9">
        <w:rPr>
          <w:rFonts w:ascii="Adobe Garamond Pro" w:eastAsia="Calibri" w:hAnsi="Adobe Garamond Pro"/>
          <w:sz w:val="24"/>
          <w:szCs w:val="24"/>
        </w:rPr>
        <w:t>enteprises</w:t>
      </w:r>
      <w:proofErr w:type="spellEnd"/>
      <w:r w:rsidRPr="00A725A9">
        <w:rPr>
          <w:rFonts w:ascii="Adobe Garamond Pro" w:eastAsia="Calibri" w:hAnsi="Adobe Garamond Pro"/>
          <w:sz w:val="24"/>
          <w:szCs w:val="24"/>
        </w:rPr>
        <w:t xml:space="preserve"> have 75% of total employment, 65% of total production </w:t>
      </w:r>
      <w:proofErr w:type="gramStart"/>
      <w:r w:rsidRPr="00A725A9">
        <w:rPr>
          <w:rFonts w:ascii="Adobe Garamond Pro" w:eastAsia="Calibri" w:hAnsi="Adobe Garamond Pro"/>
          <w:sz w:val="24"/>
          <w:szCs w:val="24"/>
        </w:rPr>
        <w:t>capacity .</w:t>
      </w:r>
      <w:proofErr w:type="gramEnd"/>
      <w:r w:rsidRPr="00A725A9">
        <w:rPr>
          <w:rFonts w:ascii="Adobe Garamond Pro" w:eastAsia="Calibri" w:hAnsi="Adobe Garamond Pro"/>
          <w:sz w:val="24"/>
          <w:szCs w:val="24"/>
        </w:rPr>
        <w:t xml:space="preserve"> In addition to economic and cultural characteristics of these enterprises, their perception to innovation and R&amp;</w:t>
      </w:r>
      <w:proofErr w:type="gramStart"/>
      <w:r w:rsidRPr="00A725A9">
        <w:rPr>
          <w:rFonts w:ascii="Adobe Garamond Pro" w:eastAsia="Calibri" w:hAnsi="Adobe Garamond Pro"/>
          <w:sz w:val="24"/>
          <w:szCs w:val="24"/>
        </w:rPr>
        <w:t>D(</w:t>
      </w:r>
      <w:proofErr w:type="gramEnd"/>
      <w:r w:rsidRPr="00A725A9">
        <w:rPr>
          <w:rFonts w:ascii="Adobe Garamond Pro" w:eastAsia="Calibri" w:hAnsi="Adobe Garamond Pro"/>
          <w:sz w:val="24"/>
          <w:szCs w:val="24"/>
        </w:rPr>
        <w:t xml:space="preserve">research and </w:t>
      </w:r>
      <w:proofErr w:type="spellStart"/>
      <w:r w:rsidRPr="00A725A9">
        <w:rPr>
          <w:rFonts w:ascii="Adobe Garamond Pro" w:eastAsia="Calibri" w:hAnsi="Adobe Garamond Pro"/>
          <w:sz w:val="24"/>
          <w:szCs w:val="24"/>
        </w:rPr>
        <w:t>develoment</w:t>
      </w:r>
      <w:proofErr w:type="spellEnd"/>
      <w:r w:rsidRPr="00A725A9">
        <w:rPr>
          <w:rFonts w:ascii="Adobe Garamond Pro" w:eastAsia="Calibri" w:hAnsi="Adobe Garamond Pro"/>
          <w:sz w:val="24"/>
          <w:szCs w:val="24"/>
        </w:rPr>
        <w:t xml:space="preserve">) should be examined as well. Aim of this study to assess the perspectives of SMEs in Turkey to technological innovation and R&amp;D. The study examined enterprises that give importance to technological innovation. It is seen from the </w:t>
      </w:r>
      <w:proofErr w:type="spellStart"/>
      <w:r w:rsidRPr="00A725A9">
        <w:rPr>
          <w:rFonts w:ascii="Adobe Garamond Pro" w:eastAsia="Calibri" w:hAnsi="Adobe Garamond Pro"/>
          <w:sz w:val="24"/>
          <w:szCs w:val="24"/>
        </w:rPr>
        <w:t>the</w:t>
      </w:r>
      <w:proofErr w:type="spellEnd"/>
      <w:r w:rsidRPr="00A725A9">
        <w:rPr>
          <w:rFonts w:ascii="Adobe Garamond Pro" w:eastAsia="Calibri" w:hAnsi="Adobe Garamond Pro"/>
          <w:sz w:val="24"/>
          <w:szCs w:val="24"/>
        </w:rPr>
        <w:t xml:space="preserve"> studies cited in this study that the SMEs are aware of the importance of innovation to survive competitive market conditions. However, cited studies show that SMEs in Turkey are insufficient in terms of innovation culture and technology management. </w:t>
      </w:r>
    </w:p>
    <w:p w:rsidR="001A3C03" w:rsidRDefault="001A3C03"/>
    <w:sectPr w:rsidR="001A3C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C648A"/>
    <w:rsid w:val="001A3C03"/>
    <w:rsid w:val="00AC6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C6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648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rkancaska@ak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2013-05-30T12:07:00Z</dcterms:created>
  <dcterms:modified xsi:type="dcterms:W3CDTF">2013-05-30T12:07:00Z</dcterms:modified>
</cp:coreProperties>
</file>