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Dr. sci. Mirela Čokić, docent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Docent na Pravnom fakultetu Univerziteta u Tuzli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Dejan Kostovski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savetnik DK IMAGO-ENA DOOEL, Skopje Republika Makedonija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REORGANIZACIJE PRIVREDNOG SUBJEKTA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VANSTEČAJNOM POSTUPKU PREMA MAKEDONSKOM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PRAVU (ISKUSTVA I TENDENCIJE ZA BIH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Energetske krize, finansijski lomovi na pojedinim tržištima, značajan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pad kreditne aktivnosti i ubrzanje tehnoloških promena su samo neki faktori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mogu doprineti privrednim subjektima da ne budu više u mogućnosti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servisiraju svoje dugove.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Takvo stanje u privredi direktno je utjecalo da stečajno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zakonodavstvo bitno izmeni i postane značajni regulator privrednih kretanja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način što nameće odgovorno ponašanje privrednih subjekata prema svojim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obavezama. Ujedno stečajna regulativa uspostavlja sigurnost i izjednačava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uslove poslovanja ali istovremeno pruža šansu za oporavak. Tu treba posebno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spomene mogućnost reorganizacije privrednog subjekta izvan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 kao i stečajnu reorganizaciju za nastavka rada tog subjekta.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 u svom radu obrađuju temu reorganizacije privrednog subjekta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se sprovodi izvan stečajnog postupka. Cilj rada je preko uporednopravne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analize stečajne regulative država u regionu, da se odgovori na pitanje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prednosti reorganizacije koja se sprovodi izvan stečajnog postupka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ona utiče na zaštitu prava poverilaca i da li ovakav postupak može biti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deo stečajne regulative.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reorganizacija izvan stečajnog postupka, stečajna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reorganizacija, poverioci, stečajni dužnik, predstečajno poravnanje,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dobrovoljno poravnanje.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182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PROTECTING THE RIGHTS OF CREDITORS IN THE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REORGANIZATION OF THE UNDERTAKING OUTSIDE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OF BANKRUPTCY PROCEEDINGS ACCORDING 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MACEDONIAN LAW ( EXPERIENCE AND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TENDENCIES OF BIH LEGISLATION 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Energy crisis, financial breaks at specific markets, a significant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decline in credit activities and accelerating technological changes are just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some of the factors that can contribute to economic entities that are no longer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able to service their debts. That state of the economy is directly affected by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bankruptcy legislation with needed essential changes to become 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important regulator of economic developments in a way that imposes the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responsible behavior of the undertakings under their obligations. In addition,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bankruptcy legislation establishes safety and equates business conditions but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also provides a chance for recovery. There needs to specifically mention the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possibility of undertaking and reorganization outside of bankruptcy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proceedings as well as the bankruptcy reorganization for continued operation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that entity. The authors in their paper concentrate on the subject of 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reorganization of the undertaking that is conducted outside of the bankruptcy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proceedings. The aim is through comparative legal analysis of the bankruptcy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legislation states in the region, to answer the question what are the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advantages of reorganization that is conducted outside of the bankruptcy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process and how it affects the protection of the rights of creditors and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whether this process can be a part of the bankruptcy legislation.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>: reorganization out of bankruptcy proceedings,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bankruptcy reorganization, creditors, debtor, pre-bankruptcy alignment,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alignment voluntarily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Velika reforma stečajnog zakonodavstva u Republici Makedoniji koja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započela sa donošenjem Zakona o stečaju u 1997. godini, a koji je počeo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primenjuje u maju 1998. godine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značilo je potpunu modernizaciju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zakonodavstva u nekoliko segmenata.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Jedan od tih segmenata je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spašavanja dužnika podnošenjem plana reorganizacije. Reforma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zakonodavstva je nastavila usvajanjem tim izmenama ovog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, za koje se može reći da se najveće promene očekuju u prvoj izmeni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iz 2000. godine.</w:t>
      </w:r>
      <w:r>
        <w:rPr>
          <w:rFonts w:ascii="TimesNewRoman" w:hAnsi="TimesNewRoman" w:cs="TimesNewRoman"/>
          <w:sz w:val="16"/>
          <w:szCs w:val="16"/>
        </w:rPr>
        <w:t>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ovaj način je Republika Makedonija ušla u krug zemalja koje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prihvatile trend favorizovanja dužnika ili njihovog poslovnog poduhvata.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je prevaziđena velika zakonska praznina koja nije bila regulisana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korišćenjem instituta prinudnog poravnanja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koji se u Republici Makedoniji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delu finansijske reorganizacije primenjivao bez ikakvih intervencija, što je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praksi omogućilo određene manipulacije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realnosti su rezultati primene instituta prisilnog poravnjenja bili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takvi da u većini stečajnih postupaka koji su završili sa ovim institutom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ponovo otvorena. S druge strane, finansijski položaj dužnika nakon isteka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roka za poravnanje je bio gori, pa su poverioci u ovom novootvorenom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postupku bili namirivani sa smanjenim procentom u poređenju sa dobiti koji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ostvarili pre otvaranja postupka za prisilno poravnanje. Razlog za ovu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situaciju je bio to što se tokom postupka prinudnog poravnanja nije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 o stečaju </w:t>
      </w:r>
      <w:r>
        <w:rPr>
          <w:rFonts w:ascii="TimesNewRoman" w:hAnsi="TimesNewRoman" w:cs="TimesNewRoman"/>
          <w:sz w:val="18"/>
          <w:szCs w:val="18"/>
        </w:rPr>
        <w:t>("Službeni vesnik RМ" 55/97) objavljen 10.29.1997 god., stupio na snagu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06.11.1997 god., počeo da se primenjuje 05.06.1998 god. U daljem tekstu ZS.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 xml:space="preserve">Detaljnije pogledajte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D. Kostovski, </w:t>
      </w:r>
      <w:r>
        <w:rPr>
          <w:rFonts w:ascii="TimesNewRoman" w:hAnsi="TimesNewRoman" w:cs="TimesNewRoman"/>
          <w:sz w:val="18"/>
          <w:szCs w:val="18"/>
        </w:rPr>
        <w:t>Zakon o stečaju – komentari USAID Projekat za poslovno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okruženje – Ministarstvo ekonomije Skoplje 2007,26.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Tri novele Zakona o stečaju </w:t>
      </w:r>
      <w:r>
        <w:rPr>
          <w:rFonts w:ascii="TimesNewRoman" w:hAnsi="TimesNewRoman" w:cs="TimesNewRoman"/>
          <w:sz w:val="18"/>
          <w:szCs w:val="18"/>
        </w:rPr>
        <w:t>objavljena u "Službenom listu RM", br . 53/00, 37/02, 17/04.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 o izmenama i dopunama Zakona o stečaju </w:t>
      </w:r>
      <w:r>
        <w:rPr>
          <w:rFonts w:ascii="TimesNewRoman" w:hAnsi="TimesNewRoman" w:cs="TimesNewRoman"/>
          <w:sz w:val="18"/>
          <w:szCs w:val="18"/>
        </w:rPr>
        <w:t>("Službeni list" broj 53 od 07.07.2000 godine).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Ovim Zakonom se pojam stečajni plan zamenjuje rečju plan reorganizacije. Zanimljivo je da je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hrvatskim Zakonom o stečaju (NN 44/96 i 161/98, Zakon o bankama 29/99, 129/00, 123/03, 197/03,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187/04, 82/06, 117/08, Zakon o kreditnim institucijama 116/10, 25/12) prvi put usvojen termin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"preustroj" ili reorganizacija, pa se sa novinama u hrvatskom Zakonu o stečaju ( NN 82/2006), uveo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bukvalan prevod nemačkog zakona o nesolventnosti stečajnog plana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Insolvenzplan</w:t>
      </w:r>
      <w:r>
        <w:rPr>
          <w:rFonts w:ascii="TimesNewRoman" w:hAnsi="TimesNewRoman" w:cs="TimesNewRoman"/>
          <w:sz w:val="18"/>
          <w:szCs w:val="18"/>
        </w:rPr>
        <w:t>). Prema nekim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autorima, ovo reguliranje ne znači samo prenos nemačkih pravnih rešenja, nego i bukvalno prepisivanje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nemačkih pojmova u hrvatskom zakonodavstvu.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Ovde treba napomenuti da su odredbe za reorganizaciju Zakona o stečaju iz 1997 donete pod velikim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uticajem nemačkog stečajnog prava (Insolvenzordnung) iz 1999 godine, i glava 11 američkog National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Bankrupcy Act iz 1989 godine.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Zakon o prinudnom poravnanju, stečaju i likvidaciji („Službeni list SFRJ br.84/89").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naglašavalo da li se do prinudnog poravnanja može zaista doći imajući u vidu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ekonomsko-finansijsko stanje dužnika, već do kog procenta se poverioci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namiriti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kao i sposobnost dužnika da slobodno raspolaže imovinom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 prinudnog poravnanja bez nadzora i kontrole organa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reforma stečajnog zakonodavstva u Republici Makedoniji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završena usvajanjem ovih amandmana i ona je i dalje produžila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Ovde posebno treba naglasiti da je u pogledu prinudnog poravnanja najdalje otišla Slovenija kao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jedna od država koje su nastale nakon raspada bivše SFR Jugoslavije i koja je bila jedini sa posebnim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zakonom koji je regulisao stečajni postupak. Tako Zakon o prinudnom poravnjavanju, stečaju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likvidaciji (“Uradni list Republike Slovenije st.67/93 i 39/97) je regulisan postupak prinudnog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poravnanja na jedan detaljniji način I predviđa se da je dužnik onaj koji treba da podnese nacrt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finansijske reorganizacije. Za detalje vidi član 47. ovog zakona. Ovaj je zakon derogiran usvajanjem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o finančnem poslovanju, postopkih zaradi insolventnosti u prisilnem prenehanju - ZFPPIPP (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Uradni list Republike Slovenije st.126/07, 40/09, 59/09, 52/10, 26/11). Napomena: u ovom zakonu još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uvek važi institut prinudnog poravnjivanja kao mogućnost za rehabilitaciju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 druge zemlje koje su nastale posle raspada bivše zemlje su zadržali tada važeći Zakon o prinudnom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poravnanju, stečaju i likvidaciji objavljen u Službenom glasniku SFRJ 84/89 kao svoj zakon. Znači,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Hrvatskoj je ovaj zakon je obnovljen i bio u primen sve do 15.05.1996 godine, kada je donet novi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 o stečaju (NN 44/96 i 161/98, Zakon o bankama 29/99, 129/00, 123/03, 197/03, 187/04, 82/06,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117/08 Zakon o kredinimt institucijama 116/10, 25/12). Pomenuli smo da ovaj zakon omogućuje spas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insolvente dužnike preko donošenjem stečajni plan. U Republici BiH ovaj zakon je bio u primeni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 do usvajanja Zakona o stečajnom postupku ("Službene novine Federacije BiH" br.29/03, 32/04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42/06), koji je takođe pružio stečajni plan kao mogućnost reorganizacije stečajnog dužnika.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Republici Srpskoj je usvojen Zakon o stečajnom postupku Republike Srpske ("Službeni glasnik RS", br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. 67/02, 77/02, 38/03, 96/03, 68/07, 12/10 i 16/10). I u ovam zakonu je predviđen stečajni plan kao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mogučnosta za reorganiziju stečajnog dužnika. U Republici Srbiji je stari saveznim zakon sa nekoliko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izmena bio u važnosti sve do 2004, kada je donet Zakon o stečajnom postupku Republike Srbije koji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objavljen u "Službenom glasniku Republike Srbije", br . 84/04. Reforma stečajnog zakonodvastva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Republici je nastavljena novim Zakonom o stečaju "Službeni glasniku Republike Srbije",br. 104/09.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Ovaj zakon je usvojen 16. decembra 2009, stupio na snagu 24. decembra 2009, a počeo da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primenjuje 23. januara 2010 godine. U ovom Zakonu kao i u onom od 2004 daje se mogućnost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reorganizaciju dužnika kroz plan reorganizacije. Takođe je obezbeđen i postupak za reorganizaciju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dužnika u prethodno pripremljenim planom reorganizacije. Republika Crnoj Gori dok je ona bila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zajednici sa Republikom Srbijom u 2002 je donela Zakon o nesolventnosti privrednih društava Crne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Gore ("Službeni glasnik Republike Crne Gore" br. 06/02, 01/06, 02/07 i 62/08) iako je prema Ustavu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SRJ iz 1992 donošenje propisa u oblasti nesolventnosti i međunarodnog privatnog prava su bili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nadleženosti Federacije. Referendumom 3. juna 2006 godine je proglašena nezavisnost od državne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zajednice Srbije i Crne Gore, nakon čega je državna zajednica prestala da postoji ali je ovaj Zakon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produžio da se primenjuje i obnovljen je nekoliko puta i na kraju je usvojen Zakon o stečaju ("Službeni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glasnik Republike Crne Gore" br. 1/2011). U oba zakona reorganizacije stečajnog dužnika se vrši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planom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donošenjem novog zakona.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Zakon o stečaju je usvojen na sednici Skupštine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14. marta 2006. godine. Ovaj zakon je izmenjen četiri puta, a zadnji put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maju 2013. godine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kada je među ostalim amandmanima predviđen i novi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 koji je deo reorganizacije i to je izvan stečajna reorganizacija.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Odredbe koje se odnose na reorganizaciju izvan stečajne reorganizacije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predviđaju početak njihove primene od 01.01.2014. godine.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 su zakoni u praktičnoj primeni pokazali veoma skromne rezultate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delu reorganizacije, odnosno spašavanja poslovnog poduhvata i u rešavanje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nesolventnosti.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Iz jedne analize Ministarstva ekonomije i Odeljenja za stečaj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napravljena na bazi elektronske evidencije stečajnih postupaka pod nazivom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E-stečaj, može se zaključiti da je u R. Makedoniji od 2007. godine bilo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otvoreno ukupno 353 slučajeva, u 2008. godini - novootvorenih 101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i zaključeno ukupno 93 stečajnih predmeta ili na kraju godine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 ukupno 361 predmeta sa otvorenim stečajnim postupkom. U 2009,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zabeležen je pad u otvorenim stečajnim postupcima, sa samo 73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novootvorena stečajna predmeta. U istom periodu su zaključani 96 slučaja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postupka ili 338 otvorenih predmeta do kraja godine.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Karakteristika 2010. godine je to što su otvoreni 128. predmeta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stečajnih postupka što je najveći broj otvorenih stečajnih postupaka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analiziranom periodu. U tom su periodu zaključani stečajni postupci u 108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slučajeva pa su do kraja godine ostale ukupno 358 otvorenih stečajnih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2011. godini, broj novootvorenih stečajnih predmeta je opao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ukupno 98 novih stečajnih predmeta i zaključanih 105, te ukupno preostalih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351 stečajni predmet.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 o stečaju </w:t>
      </w:r>
      <w:r>
        <w:rPr>
          <w:rFonts w:ascii="TimesNewRoman" w:hAnsi="TimesNewRoman" w:cs="TimesNewRoman"/>
          <w:sz w:val="18"/>
          <w:szCs w:val="18"/>
        </w:rPr>
        <w:t>("Službeni vesnik RM" br.34/06, 126/06, 84/07, 47/11 i 79/13 i odluke Ustavnog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suda 03/08, 122/09) u daljem tekstu: ZS-1.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 o izmenama i dopunama Zakona o stečaju </w:t>
      </w:r>
      <w:r>
        <w:rPr>
          <w:rFonts w:ascii="TimesNewRoman" w:hAnsi="TimesNewRoman" w:cs="TimesNewRoman"/>
          <w:sz w:val="18"/>
          <w:szCs w:val="18"/>
        </w:rPr>
        <w:t>objavljen u " Službenom vesnik RM" br.79/2013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31.05.2013 godine, koji je stupio na snagu 07.06.2013, i sa kojim so napravljene brojne promene,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uključujući i mogućnost vanstečajne reorganizacije dužnika pod nadzorom suda.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Pogledajte dalje: Informacije o aktuelnim dešavanjima u oblasti stečaja u RM pripremljene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Odeljenja za stečaj u Ministarstvu ekonomije i one obuhvataju tekuće indikatore za stečajne postupke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periodu trećeg kvartala 2013.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186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2012. je ponovo povećanje broja otvorenih stečajnih predmeta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113, a 151 zatvorenih stečajnih predmeta što predstavlja najveći broj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zatvorenih predmeta u analiziranom periodu, što je dovelo do pada do 313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slučajeva stečaja koje se vode u sudovima u R. Makedoniji.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podacima o otvorenim predmetima do 30.9.2013. godine u 92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predmeta je otvoren stečajni postupak, a zatvorena 68 stečaja i ostatak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ukupno 337 predmeta.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su u periodu 01.01.2011. - 30.09.2013. godine na ovaj način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završeno ukupno 3084 predmeta.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pokazuje da je većina predloga završava otvaranjem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postupka, ali i njeno nespovođenje i zatvaranje jer dužnici nemaju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imovinu koja bi bila predmet stečajnog postupka i od koje bi bili isplaćeni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stečajnom postupku. Tako su u periodu od 01.01.2011. do 09.30.2013.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način završena ukupno 3084 predmeta.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Govoreći o Zakonu pod kojim su otvoreni i pod kojim se sprovode,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zaključiti da prema Zakonu o prinudnom poravnanju, stečaju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likvidaciji radi se na još 3 predmeta, prema Zakonu o stečaju iz 1997. godine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počeo da se primenjuje u maju 1998. godine i dalje se radi na 68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stečajnih predmeta sa otvorenim postupkom i prema Zakonu o stečaju iz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2006. godine započeti su ukupno 266 predmeta.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se tiče reorganizacije, dostupni podaci ukazuju da je većina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postupaka reorganizacije otvorena u 2009. godini, i to ukupno 9, a samo do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30.09.2013. godine, započete su 4 procedure za reorganizaciju 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procentualno 1,19% od stečajnih predmeta koji završavaju likvidacijom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i statistika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potvrđuje gorenavedeni zaključak da se u veoma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mali broj otvorenih stečajnih predmeta otvorena i postupak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Radi se o ograničenim statističkim podacima iz kojih se ne može videti u koliko su slučajeva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poverioci podneli inicijativu za sprovođenje postupka reorganizacije, a u koliko predmeta se ona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sprovodi na predlog stečajnog upravnika. Takođe, ne postoji sveobuhvatna analiza o tome u koliko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predmeta je dužnik podneo plan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187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Ovde treba napomenuti da je reč o sprovodjenju tzv postupka reorganizacije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reorganizacija se sprovodi u okviru otvorene stečajne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Stečajna reorganizacija</w:t>
      </w:r>
      <w:r>
        <w:rPr>
          <w:rFonts w:ascii="TimesNewRoman,Bold" w:hAnsi="TimesNewRoman,Bold" w:cs="TimesNewRoman,Bold"/>
          <w:b/>
          <w:bCs/>
          <w:sz w:val="17"/>
          <w:szCs w:val="17"/>
        </w:rPr>
        <w:t>12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je termin koji se povezuje sa pojmom spašavanje što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značilo da se radi o funkcionalnom i organizacionom preuređenju dužnika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cilju postizanja njegovog oporavka. To znači da je reorganizacijski proces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dobro finansijsko stanje i održivost preduzeća dužnika se mogu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obnoviti i na taj način nastaviti rad preduzeća.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Reč reorganizacija se razlikuje od reči postupak reorganizacije koji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 kao postupak za usvajanje plana reorganizacije pomoću koje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sprovodi reorganizacija stečajnog dužnika. Ovaj postupak se sastoji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nekoliko faza i započinje podnošenjem predloga za reorganizaciju.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reorganizacije predstavlja strogo formalni akt čiji elementi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određuju kogentnim normama i sadrži tri dela: pripreman, sadržajni i izjave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se isporučuju u zavisnosti od mera koje se planom sprovode. Sadržajni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deo plana reorganizacije postaje izvršna isprava nakon odluke za odobravanje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prihvatanje od strane stečajnog sudije.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Pripremni deo obuhvata duboku analizu poslovnog poduhvata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dužnika, razlozi za njegovo stanje nesolventnosti i mere koje je preuzeo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stečajni upravnik u toku stečajnog postupka. Osnova ovog pripremnog dela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koju je stečajni upravnik napravio u toku stečajnog postupka, koji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na ekonomsku i finansijsku situaciju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Sadržajni deo je najvažniji deo plana i u njemu treba opisati model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imovinu predmet reorganizacije.</w:t>
      </w:r>
      <w:r>
        <w:rPr>
          <w:rFonts w:ascii="TimesNewRoman" w:hAnsi="TimesNewRoman" w:cs="TimesNewRoman"/>
          <w:sz w:val="16"/>
          <w:szCs w:val="16"/>
        </w:rPr>
        <w:t>15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V. šire </w:t>
      </w:r>
      <w:r>
        <w:rPr>
          <w:rFonts w:ascii="TimesNewRoman" w:hAnsi="TimesNewRoman" w:cs="TimesNewRoman"/>
          <w:sz w:val="18"/>
          <w:szCs w:val="18"/>
        </w:rPr>
        <w:t xml:space="preserve">–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Čokić, M</w:t>
      </w:r>
      <w:r>
        <w:rPr>
          <w:rFonts w:ascii="TimesNewRoman" w:hAnsi="TimesNewRoman" w:cs="TimesNewRoman"/>
          <w:sz w:val="18"/>
          <w:szCs w:val="18"/>
        </w:rPr>
        <w:t>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Pravne prepreke uspješnoj primjeni reorganizacije stečajnog dužnika u BiH“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(doktorska disertacija), Pravni fakultet Tuzla, Tuzla, 2013.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2, stav 1, tačka 60 od ZS-1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14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2, tačka 57 iz istog zakona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Stečajni upravnik mora primenjivati profesionalne standarde koji se primenjuju u pripremi plana, deo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Pravilnika o profesionalnim standardima donet od strane ministra ekonomije i objavljen u Službenom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glasniku br. 119/06 i oni se primenjuju od 17. novembra 2008 godine. To su: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Profesionalni standardi za minimalne podatke koje treba da sadrži plan reorganizacije podnet sa starne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stečajnog upravnika,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- Profesionalni standardi za sprovođenje kontrole nad izvršenjem plana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konceptualno opredeljenje je u funkciji razrešenja svih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nedoumica koje se javljaju u praksi, a odnose se na karakter reorganizacije,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dali se sprovodi plan reorganizacije prihvaćen za taj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postupak. Zakonom su samo standardizovane modeli reorganizacije, sadržaj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plana reorganizacije i postupak za njeno razmatranje i usvajanje, kao i pravne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posledice njegovog donošenja. Znači posle prihvatanja plana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 i njegovog odobrenja od strane suda reorganizacija se nastavlja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izvan stečajnog postupka prema sadržaju plana reorganizacije. Drugim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rečima, u stečajnom postupku se samo sprovodi postupak reorganizacije koji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povezan sa pripremom plana reorganizacije, razgledanjem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koji treba da završi prihvaćenim i odobrenim planom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u kojem je opredeljen neki modeli finansijske reorganizacije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 plana na pravni status stečajnog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trenutka kada je prihvaćen od strane kreditora i odobren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sudije, a to je i momenat pravosilnosti rešenja, stečajni postupak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se zaključuje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i postupak reorganizacije se nastavlja pod primarnim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nadzorom stečajnog upravnika ili drugog lica, ako je tako navedeno u planu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a koji zavisi od vrste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 razlika između prihvaćenog ili odobrenog plana reorganizacije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uspešno sprovedenog plan reorganizacije od strane entiteta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reorganizaciji.</w:t>
      </w:r>
      <w:r>
        <w:rPr>
          <w:rFonts w:ascii="TimesNewRoman" w:hAnsi="TimesNewRoman" w:cs="TimesNewRoman"/>
          <w:sz w:val="16"/>
          <w:szCs w:val="16"/>
        </w:rPr>
        <w:t>17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Zaključak ovog dela je da ne postoji univerzalno prihvaćena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terminologija koja može definisati reorganizaciju, ali sami pojam ukazuje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radi o definiranju dužnika u funkcionalnom i organizacijskom smislu, 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primarni cilj nije nastavak pravnog statusa dužnika.</w:t>
      </w:r>
      <w:r>
        <w:rPr>
          <w:rFonts w:ascii="TimesNewRoman" w:hAnsi="TimesNewRoman" w:cs="TimesNewRoman"/>
          <w:sz w:val="16"/>
          <w:szCs w:val="16"/>
        </w:rPr>
        <w:t>18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U sudskoj praksi su poznata nekoliko slučajeva u kojima stečajni sudija i stečajni savet ne nose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rešenje za zatvaranje stečajnog postupka sve do realizacije plana reorganizacije što je protivzakonito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stvara sliku da postupak reorganizacije uključujući i stečajni postupak traju veoma dugo.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Uspešno sproveden plan reorganizacije je onaj gde su poverioci namireni u roku određenom u planu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strane subjekta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3., stav 1., FL-1.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Makedonski Zakon o stečaju pripada grupi prodoveriteljskih stečajnih zakona tako da se može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zaključiti da se u postupku reorganizaciju više uzima u obzir stanje poverioca nego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189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normativnih rešenja ugrađenih u naše zakonodavstvo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reorganizacije stečajnog dužnika dovodi do zaključka da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može gledati iz dva aspekta koja se razlikuju upravo po pitanju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uticaja plana reorganizacije na pravni status dužnika. Tako možemo govoriti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reorganizaciji dužnika tako što dužnik nastavlja da vodi poslovno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preduzeće i rehabilitaciju poslovanja preduzeća dužnika u slučaju kada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 ili treća strana preuzimaju vođenje poslovnog poduhvata u cilju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rešavanja potraživanja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prvom slučaju, odnosno kod reorganizacije dužnika govorimo o tzv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skraćenom postupku reorganizacije kada organi dužnika zajedno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predlogom za otvaranje stečajnog postupka podnose i plan reorganizacije.</w:t>
      </w:r>
      <w:r>
        <w:rPr>
          <w:rFonts w:ascii="TimesNewRoman" w:hAnsi="TimesNewRoman" w:cs="TimesNewRoman"/>
          <w:sz w:val="16"/>
          <w:szCs w:val="16"/>
        </w:rPr>
        <w:t>19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skraćeni postupak, pošto se prvi sastanak poverilaca pretvara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skupština poverilaca gde se razmatranje i glasa o predloženom planu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U ovom slučaju dolazi do izražaja i ugovorna prirode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jer u ovom slučaju on predstavlja ugovora o poravnanju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dužnika i poverilaca, koji je fokusiran na produženje poslovnog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poduhvata dužnika.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vrsta reorganizacije ili rehabilitacije dužnika, је u slučaj kada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 zajedno sa predlogom za otvaranje stečajnog postupka, ili na prvom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izveštajnom sastanku poverilaca dostavi inicijativu ili predlog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odnosno odobrenje da stečajni upravnik izradi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U ovom slučaju, gledano sa strane plan reorganizacije ima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prinudni karakter, jer poverioci ili treća stranka je preuzeo poslovni poduhvat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i on prestaje da postoji.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pravilu planova za rehabilitaciju poslovnog preduzeća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znači prestanak pravnog statusa dužnika i preuzimanje njegovog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od strane doverilaca ili trećeg lica koji se javljuju kao sanatori.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Vrlo sličan ovom rešenju je rešenje iz poglavlja 11 Zakona o stečaju u SAD, s obzirom na činjenicu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kada dužnik podnosi predlog za otvaranje stečajnog postupka, sud dozvoljava podnošenje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u narednih 120 dana koji će tretirati potraživanja poverilaca. U ovom periodu se 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imenuje stečajni poverenik, a dužnik je pod kontrolom suda. Sud ima diskreciono pravo da produži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ovaj rok, a posledica neodobravanja plana od strane suda je mogućnosti da poverioci podnesu još jedan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plan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3., stav 1. ZS-1.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190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Znači, možemo reći da je reorganizacija prilika za produženje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 stečajnog dužnika i pored toga što je protiv njega započet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postupak.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teoriji preovladava stav da se planovi reorganizacije mogu podeliti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tri grupe. Kriterijumi za takvu podelu je cilj plana reorganizacije. Prva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 obuhvata likvidaciske planove u drugoj je plan za tzv prenos sanacije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treća grupa obuhvata planove rehabilitacije.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Karakteristike i svrha prve grupe planova koji se nazivaju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likvidaciski planovi je unovčavanje imovine dužnika po planu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i brisanja preduzeća iz Registar privrednih društava. Nešto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zbunjujuće u ovom slučaju je to što zakonodavstvo reguliše postupak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unovčavanje imovine.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počev od glavnog interesa poverilaca u postupku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a to je maksimizacija količine povrata svoga potraživanja,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plan bi se mogao predložiti u slučaju da su ispunjeni postojeći ugovori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dužnika i da se povećava stečajna masa, a tako i iznos namenjen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podmirenje potraživanja poverilaca i zato je neophodno da se odredi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privremeno produženje delovnog poduhvata. Prednost likvidacionog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u vezi sa sprovođenjem postupka za unovčavanje je u tome što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može odstupiti od zakonskih pravila o načinu i vremenu unovčvanje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stečajne mase.</w:t>
      </w:r>
      <w:r>
        <w:rPr>
          <w:rFonts w:ascii="TimesNewRoman" w:hAnsi="TimesNewRoman" w:cs="TimesNewRoman"/>
          <w:sz w:val="16"/>
          <w:szCs w:val="16"/>
        </w:rPr>
        <w:t>23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Planovi za prenos sanacije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predstavljaju brisanje dužnika iz registra,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ne i brizanje preduzeća čiji je on zakoniti nosilac. U tom smislu, može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doći do transfera celini ili dela preduzeća od dužnika na treće lice 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poveriocima, tako da ono može da nastavi da funkcioniše i ostvaruje prihode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će se koristiti za podmirenje potraživanja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М. Dika </w:t>
      </w:r>
      <w:r>
        <w:rPr>
          <w:rFonts w:ascii="TimesNewRoman" w:hAnsi="TimesNewRoman" w:cs="TimesNewRoman"/>
          <w:sz w:val="18"/>
          <w:szCs w:val="18"/>
        </w:rPr>
        <w:t>Insolventno pravo,Pravni fakultet Zagreb, 1998, 75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215, stav 3, tačka 4 ZS -1 koji predviđa da se plan reorganizacije može realizirati prodajom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cele ili dela imovine dužnika, sa ili bez prava odvojenog namirenja.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U sudskoj praksi su poznata nekoliko slučajeva sprovođenja likvidacije preko plana reorganizacije,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ali iz nepoznatih razloga se stečajni upravnik odredio da pri prodaji koristi zakonska rešenja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unovčavanje imovine što po našem mišljenju nije adekvatno za sprovođenje ovog plana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215, stav 3, tačka 2 i 3 ZS-1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 plana rehabilitacije predstavlja sanaciju dužnika a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dužnika i dalje ostaje pravni nosilac njegovog preduzeća.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Ovde možemo zaključiti da posmatrano sa normativnog stanovišta, ali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sa praktičnog stanovišta, reorganizacija kao poseban tip postupka koji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sprovodi u okviru stečajnog postupka je funkcija u cilju stečajne regulative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uvodi sigurnost na tržištu i u kreditni sistem i na taj način promoviše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strogu finansijsku disciplinu.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vezi sa podnosiocem plana za reorganizaciju postoje dve opcije, 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mogućnost plan reorganizacije podnesu organi upravljanja ovlašćeni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zastupaju dužnika zajedno sa predlogom za otvaranje stečajnog postupka.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Uslovi za započinjanje postupka reorganizacije u ovom slučaju je ako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ispunjeni uslovi za otvaranje stečajnog postupka, odnosno ako je dužnik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nesolventan ili mu pretstoji buduća neseloventnost.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svakom slučaju, preduzeće može da započne izradu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da pregovara sa poveriocima o načinu plaćanja i visini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potraživanja i da podnose plan zajedno sa predlogom za otvaranje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postupka.</w:t>
      </w:r>
      <w:r>
        <w:rPr>
          <w:rFonts w:ascii="TimesNewRoman" w:hAnsi="TimesNewRoman" w:cs="TimesNewRoman"/>
          <w:sz w:val="16"/>
          <w:szCs w:val="16"/>
        </w:rPr>
        <w:t>26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normativnog stanovišta radi se o posebnom postupku koji dužniku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omogućava da ovim planon reorganizacije zaštiti poslovni poduhvat od naleta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 koji prvenstveno žele da naplate svoja potraživanja preko prisilnog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stečajno zakonodavstvo dozvoljava dužniku, neposredno nakon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otvaranja stečajnog postupka, da potraži od stečajnog sudije odobrenje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lično upravljanje i da time anulira nastanak pravnih posledica koje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ograničavaju njegov pravni subjektivitet. U stvari, i pored toga što se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postupku ličnog upravljanja otvara stečajni postupak, ali neće biti imenovan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stečajni upravnik koji preuzima upravljanje i raspolaže imovinom, a samim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215 stav 1 tačka 3, 14, 15 i 16 istog zakona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Analiza dostavljenih i odobrenih reorganizacije u našoj zemlji pokazuje da se veoma mali broj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stečajnih postupaka sprovode na predlog dužnika. Pravo da podnese predlog za otvaranje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postupka dužnici koriste u većini postupaka koji su otvoreni i isti se ne sprovode i odmah se zatvaraju,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zbog nedostatka ili nedovoljnosti sredstava za pokriće troškova stečajnog postupka. U sudskoj praksi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nije poznata slučaj u kome dužnik zajedno sa predlogom za otvaranje stečajnog postupka podneo i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192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 i poslovanjem, a anlogno tome i vođenje poslovnog poduhvata, i sud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imenuje poverenika koji samo kontroliše akcije upravnih organa koji zapravo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preuzima ulogu stečajnog upravnika.</w:t>
      </w:r>
      <w:r>
        <w:rPr>
          <w:rFonts w:ascii="TimesNewRoman" w:hAnsi="TimesNewRoman" w:cs="TimesNewRoman"/>
          <w:sz w:val="16"/>
          <w:szCs w:val="16"/>
        </w:rPr>
        <w:t>27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prednost ovakve reorganizacije ličnog upravljanja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je u tome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organi upravljanja i zastupanja dužnika nastavljaju i nakon nastupanja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posledica otvorenog stečajnog postupka, vođenje poslovanja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i nastavljaju da raspolažu i upravljaju imovinom i sprovede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za utvrđivanje i osporavanja potraživanja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navedenog proističe da naše zakonodavstvo normira dva načina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poslovnog poduhvata i celokupnu imovinu dužnika od naleta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poverilaca. To je indirektni i direktni zaštita poslovnog poduhvata i imovine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direktnu zaštitu poslovanja i imovinu dužnika, kada je u pitanju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otvaranje stečajnog postupka, postupa stečajni upravnik sa svim svojim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ovlašćenjima i dužnostima, i uzima raspored i upravljanje imovinom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kontrolu poslovanja.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Neposredna zaštita znači da upravni organi zastupaju i posle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posledica koji su nastupili posle otvorenog stečajnog postupka i nastavljanu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vođenje poslovanja preduzeća i upravljaju imovinom, uprkos pojavom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posledica otvorenog stečajnog postupka.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vrstu zaštite, a obzirom da naš Zakon o stečaju priznaje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postupak reorganizacije može realizirati u okviru otvorenog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postupka, pravni proces kao rezultat stečajnog postupka i pojavom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automatskog mirovanja svih procesa</w:t>
      </w:r>
      <w:r>
        <w:rPr>
          <w:rFonts w:ascii="TimesNewRoman" w:hAnsi="TimesNewRoman" w:cs="TimesNewRoman"/>
          <w:sz w:val="16"/>
          <w:szCs w:val="16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>koji se vode protiv dužnika ili koje on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 xml:space="preserve">član 255 u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ZS</w:t>
      </w:r>
      <w:r>
        <w:rPr>
          <w:rFonts w:ascii="TimesNewRoman" w:hAnsi="TimesNewRoman" w:cs="TimesNewRoman"/>
          <w:sz w:val="18"/>
          <w:szCs w:val="18"/>
        </w:rPr>
        <w:t>-1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Poznat kao “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debtor in possession</w:t>
      </w:r>
      <w:r>
        <w:rPr>
          <w:rFonts w:ascii="TimesNewRoman" w:hAnsi="TimesNewRoman" w:cs="TimesNewRoman"/>
          <w:sz w:val="18"/>
          <w:szCs w:val="18"/>
        </w:rPr>
        <w:t>”. U nekim zemljama kao što su Sjedinjene Države i u većini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evropskih zemalja znači nastavljanje upravljanja sa dužnikom od strane organom upravljanja.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Nemačkoj i Francuskoj to nije pravilo, ali ipak je moguće.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2, stav 1 , tačka 27., istog zakona o mirovanju postupka se definiše ko sredstvo kojim bi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sprečilo otvaranje ili obustavljanje nastavka sudskih, upravnih i drugih pojedinačnih aktivnosti koje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odnose na imovinu, prava, odgovornosti i obaveze dužnika, uključujući i akcije kako bi se osiguralo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će pravo biti efikasni protiv trećih lica ili da sprovede ovo pravo i spreči rešavanje imovine koja je deo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Karakteristika reorganizacije u kojem se mora izvršiti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predložen od strane dužnika zajedno sa predlogom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otvaranje stečajnog postupka mora poštovati pravila stečajnog zakonodavstva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se odnosi na plan reorganizacije. Pri tome se mora poštovati oblik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i procedure za njegovo prihvaćanje i odobravanje.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što se tiče pravnih posledica prihvatanja plana reorganizacije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podnet od strane dužnika može se reći da oni mogu biti veoma povoljni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zaključenja stečajnog postupka, njegov pravni subjektivitet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održava ili dolazi do potpunog vraćanja u snagu pravnog subjektiviteta koji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bio ograničen. To je druga šansa za organe upravljanja i zastupanja koji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upravljali sa dužnikom u vreme kada je on zapao u stanje nelikvidnosti da bi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preduzeće i dalje uspešno radilo i sprovodilo plan reorganizacije i da spase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a istovremeno i da povrati poverenje kreditora. Drugim rečima,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reorganizacijom ne bi trebalo da se uvedu promene u statusu i obliku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dužnika, nego se vrši restrukturiranje obaveza prema poveriocima. Tako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da obuhvati načine na koje će dužnik platiti potraživanja poverilaca 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 vremenskom roku. U zavisnosti od konkretnog slučaja, po pravilu,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smanjuju se ili odlažu isplate obaveze dužnika. Uprkos ovim merama dužnik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predložiti promenu prava odvojenog namirivanja i konverziju obaveze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u kredit. Po pravilu, ne predlaže se promena statusa korisnika kredita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nego predmet restrukturiranja je preduzeće dužnika.</w:t>
      </w:r>
      <w:r>
        <w:rPr>
          <w:rFonts w:ascii="TimesNewRoman" w:hAnsi="TimesNewRoman" w:cs="TimesNewRoman"/>
          <w:sz w:val="16"/>
          <w:szCs w:val="16"/>
        </w:rPr>
        <w:t>30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se tiče nadzora nad sprovođenjem plana reorganizacije, kada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predlože namirenje poverilaca sredstvima koji se ostvaruju nastavkom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poslovanja, ovaj plan treba da uključuje i nadzor nad sprovođenjem plana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stečajnog upravnika ili treću osoba koja je nezavisna od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opcija je da plan reorganizacije bude predložen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upravnika posle otvaranje stečajnog postupka kao deo stečajne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uprave koja nastaje zbog pravnih posledica otvaranja stečajnog postupka.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drugom slučaju je potreban poseban uslov, a to je da poverioci na prvom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sastanku poverilaca odluči o nastavku poslovanja preduzeća i da zaduže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stečajne mase, prestanak dogovora dužnika i prenos opterećenja ili otuđenja imovine ili prava koji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proizlaze iz stečajne mase.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 xml:space="preserve">Pogledajte iza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D. Kostovski</w:t>
      </w:r>
      <w:r>
        <w:rPr>
          <w:rFonts w:ascii="TimesNewRoman" w:hAnsi="TimesNewRoman" w:cs="TimesNewRoman"/>
          <w:sz w:val="18"/>
          <w:szCs w:val="18"/>
        </w:rPr>
        <w:t>, Stečajni postupak i pravni subjektivitet dužnika, Stečajna privatizacija,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Tradicionalno savetovanje pravosudja, Vršac 2008, 86.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upravnika pripremom plana reorganizacije. Ovaj sastanak se po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pravilu uvek održava nakon završetka ispitnog ročišta, odnosno posle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identifikovanja i osporavanja potraživanje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što smo već pomenuli naša stečajna regulative omogućava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rehabilitaciju dužnika na osnovu odluke poverilaca. Drugim rečima, moguća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sanacija dužnika i kada je podnet predlog za otvaranje stečajnog postupka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planom reorganizacije. Dakle, dužnik je ovlašćen da u trenutku otvaranje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postupka podnese plan reorganizacije. Tokom stečajnog postupka,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gubi pravo da podni plan reorganizacije i ako se to desi u praksi sud treba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donese odluku o odbijanju ovog plana reorganizacije koji je nezakomnito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podnesen.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to ne znači da ako su ispunjeni ekonomski uslovi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podnošenje plana reorganizacije, da do reorganizacija ne može doći. Tako su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zagarantovane tri mogućnosti koje proističu iz prihvaćenog pravila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imovina stečajnog dužnika pripada poveriocima.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Prva mogućnost je da do prvog izveštajnog sastanka poverilaca,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 mogu predložiti inicijativu ili predlog reorganizacije. Inicijativa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ili nacrt plana se može podneti od jednog poverioca, bez obzira na 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kolika su potraživanja prema stečajnom dužniku ili reč je o obezbeđenom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mogućnost je da stečajni upravnik u izveštaju o ekonomskoj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finansijskoj situaciji dužnika predloži plan reorganizacije. Treća mogućnost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da poverioci ne prihvate predlog za likvidaciju dužnika predloženog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stečajnog upravnika i odluče da nastave poslovni poduhvat 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stečajni upravnik pripremi plan reorganizacije. Za prve dve mogućnosti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odlučuju poverioci koji na prvom izveštajnom sastanku odlučuju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vođenja postupka za reorganizaciju pod nadzorom suda.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svakom slučaju mora se spomenuti da je zaključak prve izveštajne sednice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znači kraj mogućnosti da se predloži plan reorganizacije i ako poverioci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odluče da zatvore poslovno preduzeće i likvidaciju imovine dužnika,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povratak nije moguć.</w:t>
      </w:r>
      <w:r>
        <w:rPr>
          <w:rFonts w:ascii="TimesNewRoman" w:hAnsi="TimesNewRoman" w:cs="TimesNewRoman"/>
          <w:sz w:val="16"/>
          <w:szCs w:val="16"/>
        </w:rPr>
        <w:t>31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 xml:space="preserve">Prema članu 168. i članu 169.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Zakona o stečaju </w:t>
      </w:r>
      <w:r>
        <w:rPr>
          <w:rFonts w:ascii="TimesNewRoman" w:hAnsi="TimesNewRoman" w:cs="TimesNewRoman"/>
          <w:sz w:val="18"/>
          <w:szCs w:val="18"/>
        </w:rPr>
        <w:t>od ovih odredbi proizlazi da ne postoji mogućnost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promenu odluke o zatvaranju poslovanja preduzeća, jer je u direktnoj vezi sa predlogom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koja se sprovodi u ova dva slučaja, traži posebne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veštine, posebno ako nju predlaže stečajni upravnik. U tom smislu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zavisi od toga da li stečajni upravnik poseduje posebne veštine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analizira situaciju u kojoj se dužnik nalazi i da od te analize izvede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zaključke.</w:t>
      </w:r>
      <w:r>
        <w:rPr>
          <w:rFonts w:ascii="TimesNewRoman" w:hAnsi="TimesNewRoman" w:cs="TimesNewRoman"/>
          <w:sz w:val="16"/>
          <w:szCs w:val="16"/>
        </w:rPr>
        <w:t xml:space="preserve">32 </w:t>
      </w:r>
      <w:r>
        <w:rPr>
          <w:rFonts w:ascii="TimesNewRoman" w:hAnsi="TimesNewRoman" w:cs="TimesNewRoman"/>
          <w:sz w:val="24"/>
          <w:szCs w:val="24"/>
        </w:rPr>
        <w:t>Ovde posebno dolazi do izražaja i princip javnosti što znači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 treba da budu informisani o situaciji u kojoj se dužnik nalazi da bi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mogli da provere izdržanost takvog predloga.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slučaju, interes poverilaca je da u reorganizaciji optimizuju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svoju potraživanja. Šta više iz analize odredbi koje regulišu reorganizaciju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zaključiti da je u postupku reorganizacije donekle napušteno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osnovno načelo stečajnog postupka, princip pariteta i da je isti zamenjen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principom minimalne zaštite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znači da određene kategorije poverilaca ne mogu biti stavljeni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lošijem položaju u odnosu na rešavanje zahteva namirivanja u poređenju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onim šta bi dobili ako se sprovodi likvidacija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ova vrsta reorganizacije koji ima elemente sanacije 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rehabilitacije dužnika, naročito utiče stanje poslovnog poduhvata dužnika 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 je on bio produžen u toku stečajnog postupka. Drugim rečima, mogućnost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stečajni upravnik treba da prepozna da u toku prethodnog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 u slučaju da je predlog za otvaranje postupka podnet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poverioca ili neposredno nakon otvaranja stečajnog postupka. Pri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prepoznavanju uslova reorganizacije dužnika trebalo bi da postoji jasna slika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mestu nastajanja gotovine potrebnu za pokretanje posla ili za njegov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oporavak, ako je on bio zatvoren od strane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reorganizacije. U sudskoj praksi poznat je slučaj u kojem je prvo doneta odluka o zatvaranju poslovanja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preduzeća, jer preduzeće nije postojalo niti pretvaranje imovine u novac, a kasnije odluka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promenjena i izglasan je plan reorganizacije nasuprot citiranim zakonskim odredbama. ZC je ostavljao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mogućnost da poverioci promene ovu odluku na daljnjim sastancima. Međutim neodređenost ove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odredbe ne znači da se u svakom slučaju to moglo dogoditi. Dakle, promena odluke je moguća samo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kada se nešto dogodi nakon odluke o likvidaciji koji utiče na sposobnost obnavljanja poslovnog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poduhvata, ko što je povratak imovine u stečajnu masu ili povoljna ponuda investitora koji je spreman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reorganizuje zatvoreni poslovni poduhvat. ZS - 1 ovu situacija potpuno rešava, tako da nakon odluke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zatvori poslovno preduzeće i likvidaciju imovine, sprovodi se klasični stečajni postupak usmeren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prema kolektivno namirenje povjerilaca.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Najnovije promene ZS-1 predviđaju pravno rešenje da stečajni upravnici koji žele da se bave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reorganizacijom dužnika treba da dobiju poseban sertifikat nakon položenog ispita i nakon završene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obuke u organizaciji Komore stečajnih upravnika.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196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Nastavak poslovnog poduhvata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podrazumeva veću odgovornost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stečajnog upravnika, jer su moguće još ozbiljnije posledice za poverioce 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stečajna masa smanjuje do stepena da na kraj ne postoji imovina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podmirenje obaveza stečajne mase. Stanje produžetka poslovnog poduhvata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razlikovati od završetka radova stečajnog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Završetak radova je prilika da stečajni upravnik smanji štetu koja bi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desila stečajnoj masi ako određeni proizvodi nisu potpuni i dobra prilika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dođe do potrebnih sredstava za troškove stečajnog postupka. Nabrojimo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ovde i prihvatanje stečajnog upravnika da ispuni bilo koji od dvostrano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optovarenih ugovora koji dužnik nije ispunio.</w:t>
      </w:r>
      <w:r>
        <w:rPr>
          <w:rFonts w:ascii="TimesNewRoman" w:hAnsi="TimesNewRoman" w:cs="TimesNewRoman"/>
          <w:sz w:val="16"/>
          <w:szCs w:val="16"/>
        </w:rPr>
        <w:t>34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Da bi stečajni upravnika predložio produženje poslovnog poduhvata</w:t>
      </w:r>
      <w:r>
        <w:rPr>
          <w:rFonts w:ascii="TimesNewRoman" w:hAnsi="TimesNewRoman" w:cs="TimesNewRoman"/>
          <w:sz w:val="16"/>
          <w:szCs w:val="16"/>
        </w:rPr>
        <w:t>35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plan reorganizacije on mora da pripremi izvještaj o ekonomskoj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finansijskoj situaciji dužnika, za koju odlučuju poverioci.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strogo formalni akt čiji je sadržaj propisan posebnim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profesionalnim standardima</w:t>
      </w:r>
      <w:r>
        <w:rPr>
          <w:rFonts w:ascii="TimesNewRoman" w:hAnsi="TimesNewRoman" w:cs="TimesNewRoman"/>
          <w:sz w:val="16"/>
          <w:szCs w:val="16"/>
        </w:rPr>
        <w:t>36</w:t>
      </w:r>
      <w:r>
        <w:rPr>
          <w:rFonts w:ascii="TimesNewRoman" w:hAnsi="TimesNewRoman" w:cs="TimesNewRoman"/>
          <w:sz w:val="24"/>
          <w:szCs w:val="24"/>
        </w:rPr>
        <w:t>, kako bi poverioci dobili informaciju da bi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doneli odluku.</w:t>
      </w:r>
      <w:r>
        <w:rPr>
          <w:rFonts w:ascii="TimesNewRoman" w:hAnsi="TimesNewRoman" w:cs="TimesNewRoman"/>
          <w:sz w:val="16"/>
          <w:szCs w:val="16"/>
        </w:rPr>
        <w:t xml:space="preserve">37 </w:t>
      </w:r>
      <w:r>
        <w:rPr>
          <w:rFonts w:ascii="TimesNewRoman" w:hAnsi="TimesNewRoman" w:cs="TimesNewRoman"/>
          <w:sz w:val="24"/>
          <w:szCs w:val="24"/>
        </w:rPr>
        <w:t>Dakle, ovaj izveštaj mora da sadrži podatke i analize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istorijatu organizaciske strukture poslovanja dužnika, delovnog poduhvata,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razlozima nelikvidnosti, analiza završnih računa, bilansa uspeha i bilansa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stanja u poslednjih pet godina pre otvaranja insolventnata postupka,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Poznat je slučaj u sudskoj praksi u kome dužnik tokom nastavka poslovanja preduzeća je ponovo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ostvarilo ogroman gubitak, s obzirom da postupak reorganizacije traje dugi niz godina i nikako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završi. Odbor poverenika uprkos ovom velikom gubitku i dalje nastavlja da insistira na planu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reorganizacije, a sud je do sada promenenio četiri stečajna upravnika.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157, stav 1. ZS-1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Postoji razlika između produženje prvog poslovnog poduhvata do prvog izvještajnog ročišta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poverilaca i produženja poslovnog poduhvata posle prvog izveštajnog sastanka poverilaca. U prvom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slučaju, predlog da se produži poslovni poduhvat donosi upravni odbor, ako stečajni sudija nije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utvrđen. U drugom slučaju ova odluka je deo odluke koji na sednici skupštine poverenika nose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poverioci.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Stečajni upravnik je obavezan poštovati profesionalne standarde koji se primenjuju u toku postupka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insolventnosti navedena u Pravilima o profesionalnim standardima doneta od ministra ekonomije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objavljena u Službenom glasniku br. 119/06 koja se primenjuju od 17. novembra 2006 godine. To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Profesionalni standardi za izradu izveštaja stečajnog upravnika za izveštavajnu raspravu.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U praksi je evidentno da određeni poverioci i računovođe koji nemaju izvesno iskustvo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rukovodećim poslovima nisu spremni da vode kompleksne stečajne postupke, niti većih postupaka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reorganizacije. Pitanje je koliko će biti uspešni i dodatne obuke o reorganizaciji da im otvore put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dobro upravljanje u postupku reorganizacije, posebno u složenim predmetima. Ovo je bio glavni razlog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profesionalni pristup profesiji stečajni upravnik.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197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preduzete mere i organi upravljanja i predstavljanje dužnika za sanaciju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stanja nesolventnosti, mere koje su preduzete od strane stečajnog upravnika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otvaranja postupka insolventnosti, paralelni prikaz pronađene imovine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strane stečajnog upravnika i celokupnu imovinu dužnika koja je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raspolaganju tokom delatnosti, analize potraživanja, analiza rada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povezanim entitetima, i drugih analiza koje se odnose na moguće probleme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imovinom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izveštaj treba da sadrži i prikaz mogućeg namirenje potraživanja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 kroz likvidaciju i mišljenja o inicijativi za razvijanje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U tom smislu, stečajni upravnik je dužan da napravi seriju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vezane za izvodljivost predloženog plana reorganizacije, detaljan opis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mera i uslova koje treba da ispunjavaju da bi ostvarili rezultate za uspešnu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realizaciju plana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Gore navedeni su osnovni podaci koji svaki izveštaj treba da sadrži,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ali izveštaj može da sadrži više informacija da bi dali kompletnu sliku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poveriocima o mogućnosti izvršenja eventualnog plana reorganizacije. Ako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nije sprovodljiv ili je zasnovana na nepotpunim ili netačnim podacima,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poverioci se mogu naći u poziciji da donose odluke na osnovu lažnih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podataka.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takvim uslovima, suština reorganizacije dužnika je u tome što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poverioce teško prolaze rešenja koja predviđaju produžetak poslovanja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od strane dužnika. To je zbog činjenice da poverioci nemaju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poverenja u organe upravljanja i zastupanja koji su doveli do nesolventnosti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a koji dalje nastavljaju da sprovede postupak reorganizacije. Analize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sudske prakse pokazuje da u ovom periodu kada se dužnik otkazao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sprovođenja postupka za reorganizaciju a stečajni upravnik je predložio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više prihvaćaju reorganizaciju koja je zasnovana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Poznat je slučaj u praksi gde je stečajni upravnik pod uticajem bivših akcionara i organa upravljanja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zastupanja, sačinio izveštaj koji predlaže reorganizaciju dužnika sa daljim održavanjem poslovanja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preduzeća od strane korisnika kredita i izmirenja potraživanja, bez sagledanja koliki prihod se godišnje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očekuje posle namirenja troškova. Čak su korišćeni podaci prema kojima bi dužnik ostvarivao prihode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koje nikada u svom radu nije zaradio i kada je bio solvententen ili dok je uspešno radio. Ovaj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upravnik je imao kompleksan zadatak da pri planiranju unese i imovinu - glavni deo fabrike a nad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kojim je zasnovan ugovorno založno pravo od strane jedne banke i bez koje imovine poslovno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preduzeće nije moglo da radi. Zbog njegove inertnosti i zanemarivanja založnih prava banke,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uključujući i loše izveštaje koje je podneo, poslovni poduhvat dužnika je likvidiran i nije prihvaćena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njegova inicijativa za reorganizaciju mada su za to postojali realni uslovi.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198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rehabilitaciju dužnika od strane trećeg lica ili poverioca je sanator spreman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uloži dodatna sredstva kako bi povratiot ono što je izgubio.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kraju ovog dela može se zaključiti da je predlog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od strane stečajnog upravnika kompleksna aktivnost koja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zahteva njegovu solidnu veštin. Tu, naravno, ne treba zaboraviti ulogu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Odbora poverenika, koji je odgovoran da obezbedi smernice koje se poštuju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razvijanja plana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Izvan stečajna reorganizacija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Glavni cilj zbog kojeg postoji komercijalno preduzeće je da izvrši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određeni poslovni poduhvat. Pored ovog osnovnog cilja preduzeća u tržišnoj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privredi je njegov dugoročni rast i dostizanje najviše tržišne vrednosti svojeg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kapitala. Osnovni uslov za postizanje ovog cilja je dugoročna solventnost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i sposobnost preduzeća da obezbedi solventnost za vreme celog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perioda rada preduzeća.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Drugim rečima, samo preduzeća treba obezbediti izvršavanje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finansijske funkcije, kao jedan od osnovnih poslovnih funkcija u okviru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preduzeća. Osim toga, preduzeće mora upravljati rizicima posebno rizikom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likvidnosti koji podrazumeva rizik od gubitka usled pojave nesposobnosti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namirivanja kratkoročnih obaveza. Sve sto je rečeno gore ima za cilj pružanje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stalne poslove likvidnosti preduzeća.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 pod uticajem spoljašnjih ili unutrašnjih razloga društvo može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pasti u krizu koja bi mogla da dovesti do nesolventnosti, što znači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preduzeće nije u stanju da ispuni svoje obaveze prema poverilacima. Pojava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 nelikvidnosti je nesolventnost koja zapravo znači određeno kašnjenje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plaćanju prema poverilacima koji se mogu prevazići. Upravo pojava ovog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stanja, tj. nesolventnosti ili deklarisana zaguba u toku rada pre da ista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prerasne u nelikvidnost, trebala bi prestavljati signal za organa dužnika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preduzmu odgovarajuće mere za prevaziđenje iste.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 više normativnih rešenja koja mogu dovesti do prevazilaženja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krize pre nego što se otvori stečajni postupak. Oni se razlikuju po tome da 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mera za rešavanje krize preduzimaju od strane suda ili ne. U tom smislu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razlikuju izvan stečajna reorganizacija bez sudskog nadzora ili dobrovoljna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i izvan stečajna reorganizacija pod nadzorom suda.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Izvan stečajna reorganizacija bez sudskog nadzora -dobrovoljna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reorganizacija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Osnova dobrovoljne reorganizacije ili neformalne reorganizacije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 finansijsko stanje dužnika u kratkom vremenskom periodu, što znači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na dugom roku neće uspeti da izmiri potraživanja poverilaca kad iste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dospevaju. U takvim uslovima, organ upravljanja i zastupanja, preduzima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mere za rešavanje buduće nelikvidnosti kako bi se zaštitio poslovni poduhvat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pritiska poverilaca da naplate svoja potraživanja.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se postigao ovaj cilj, odnosno da bi se prevazišlo ovakvo stanje,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trebaju se preuzeti mere</w:t>
      </w:r>
      <w:r>
        <w:rPr>
          <w:rFonts w:ascii="TimesNewRoman" w:hAnsi="TimesNewRoman" w:cs="TimesNewRoman"/>
          <w:sz w:val="16"/>
          <w:szCs w:val="16"/>
        </w:rPr>
        <w:t xml:space="preserve">39 </w:t>
      </w:r>
      <w:r>
        <w:rPr>
          <w:rFonts w:ascii="TimesNewRoman" w:hAnsi="TimesNewRoman" w:cs="TimesNewRoman"/>
          <w:sz w:val="24"/>
          <w:szCs w:val="24"/>
        </w:rPr>
        <w:t>za sklapanje posebnog ugovora za rešavanje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finansijske krize.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U stvari, to je vrsta reprogramiranje dugova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poverilacima što obuhvatai njihovu klasifikaciju.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obzirom da u ovoj fazi nema odredbe za kolektivno namirenje,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 mogućnost da dužnik sklopi takve ugovore sa glavnim poverilacima,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bankama i tako dalje, a da manjim poverilacima plati potraživanja. Verovatno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najveći izazov u rešavanju ove krize su poverilaci koji imaju izvršne isprave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svakom trenutku mogu blokirati račun preduzeća.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Znači važno je da preduzeće postigne nekakav ugovor sa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poverilacima čiji primarni cilj je da se odlože dospele obaveze za neko vreme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da se na kraju smanji procenat potraživanja poverilaca. Međutim,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restrukturiranje obaveza prema poverilacima je samo jedan segment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dobrovoljne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 segment, koji nije manje važni, je preduzimanje organizacione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promene u preduzeću, čiji je cilj da se promeni upravljačka struktura što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dovesti do učešća poverilaca u pojedinim organima upravljanja 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 xml:space="preserve">član 354.,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Zakon za trgovskite društva </w:t>
      </w:r>
      <w:r>
        <w:rPr>
          <w:rFonts w:ascii="TimesNewRoman" w:hAnsi="TimesNewRoman" w:cs="TimesNewRoman"/>
          <w:sz w:val="18"/>
          <w:szCs w:val="18"/>
        </w:rPr>
        <w:t>("Službeni vesnik RM ", br. 28/04, 84/05,25/07, 87/08,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42/10, 48/10 i 24/11 i Odluke Ustavnog suda 71/06,17/09, 23/09, 08/11,21/11,166/12,70/13 i 120/13),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posebno u akcionarskim društvima postoji zakonska obaveza organa upravljanja da preduzme mere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analizu krize i prevazilaženje situacija u kojoj se preduzeće nalazi.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 xml:space="preserve">Prema članu 2. stav 1. tačka 5.,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ZS </w:t>
      </w:r>
      <w:r>
        <w:rPr>
          <w:rFonts w:ascii="TimesNewRoman" w:hAnsi="TimesNewRoman" w:cs="TimesNewRoman"/>
          <w:sz w:val="18"/>
          <w:szCs w:val="18"/>
        </w:rPr>
        <w:t>- 1 pregovora dobrovoljno poravnanje su sporazumi (spogodbeni)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organizovanje dužničko-poverilačkih odnosa između dužnika i poverioca.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nadzora preduzeća. To bi ipak pre svega zavisilo od dubine krize u kojoj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nalazi preduzeće i mogućnosti da se ista prevaziđe. U ovom segmentu po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pravilu se razmatraju mere i aktivnosti povezani pre svega za smanjenjem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broja zaposlenih.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svakom slučaju ne manje važno pitanje u ovom periodu je i pitanje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rešavanja krize preduzeća pomoću drugih tehnika, kao što je materijalna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 preduzeća sa statusnim promenama. Dakle, postoji opcija da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spoji sa drugim preduzećem u kojem bi preduzeće-preuzimač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preuzelo obaveze prema poverilacima, a prvo preduzeće bi prestalo postojati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sprovođenja postupka likvidacije.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 se treba računati i na preduzimanja mera koje će doprineti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finansijski ojača. Drugim rečima potrebno je izvršite oporavak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finansijske funkcije preduzeća i nalaženje sredstava putem kojih bi se trajno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prevazišla situacija nesolventnosti.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na kraju se mora reći da su mere i aktivnosti za rešavanje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krize u pojavnoj formi koja nije prešla dublje u sistem preduzeća. Radi se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aktivnostime preduzetih u vezi prestanka svih neželjenih negativnih trendova,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preokret i uspostavljanje novog početka i novih temelja za rast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Reorganizacija pod nadzorom sudova izvan stečajnog postupka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gore navedeno zakon o stečaju sadrži razvijen concept koji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kaže da do reorganizacije poslovnog poduhvata stečajnog dužnika je jedino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po otvaranju stečajnog postupka. Međutim, primena ovog zakona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pokazala da ovaj koncept ne može dati celosne rezultate, posebno u vezi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brzine sprovođenja ovog postupka i mogućnosti dužnika da u kratkom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vremenskom periodu prevaziđe krizu i da se stvore uslovi za nastavak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poslovnog poduhvata preduzeća, a da se pritom zaštiti imovina. Radi toga,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izmenjene su zakonske odredbe koje regulišu reorganizaciju</w:t>
      </w:r>
      <w:r>
        <w:rPr>
          <w:rFonts w:ascii="TimesNewRoman" w:hAnsi="TimesNewRoman" w:cs="TimesNewRoman"/>
          <w:sz w:val="16"/>
          <w:szCs w:val="16"/>
        </w:rPr>
        <w:t xml:space="preserve">41 </w:t>
      </w:r>
      <w:r>
        <w:rPr>
          <w:rFonts w:ascii="TimesNewRoman" w:hAnsi="TimesNewRoman" w:cs="TimesNewRoman"/>
          <w:sz w:val="24"/>
          <w:szCs w:val="24"/>
        </w:rPr>
        <w:t>kako bi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Vidi </w:t>
      </w:r>
      <w:r>
        <w:rPr>
          <w:rFonts w:ascii="TimesNewRoman" w:hAnsi="TimesNewRoman" w:cs="TimesNewRoman"/>
          <w:sz w:val="18"/>
          <w:szCs w:val="18"/>
        </w:rPr>
        <w:t>član 69 iz Zakona o izmenama i dopunama zakona o stečaju, koji je objavljen na 31 maj 2013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 u "Službeni vesnik RM", br.79/13, u kome su dodani novih članova 215-a do 215- d koji će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početi da se primenjuje od 01.01.2014 godine.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kreirali uslovi da se ova situacija prevaziđe, što bi omogućilo dužniku izlaz iz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krize sa sprovođenjem reorganizaciju pre otvoranja stečajnog postupka.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se stvaraju uslovi za sprovodženje reorganizacije u prethodnom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postupku i pod kontrolom suda, s’tim što je ograničeno trajanje postupka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usvajanje plana reorganizacije na 60 dana.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ste počela ova procedura potrebno je da kumulativno budu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ispunjena dva uslova. Prvi je da dužnik dokaže da su ispunjeni uslovi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otvaranje stečajnog postupka, da je nesolventan i da mu prestoji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nesolventnost i da dužnik ima imovinu nad kojom se može sprovesti stečajni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postupak, a drugi uslov je da je dužnik ranije sačinio plan reorganizacije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saglasnosti s odredbama ovog zakona i da je isti prosleđen sudu.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Nadzorna uloga suda u izradu plana reorganizacije u izvan stečajnim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reorganizacijama je velik. Prvo je predmet ocean uskladjenost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sa zakonom. Drugim rečima, sud ceni dali je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pripremljen i sadrži sve elemente koji su propisani zakonom.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toga, sud ocenjuje plan reorganizacije iz proceduralnog aspekta, kao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uslove za otvaranje stečajnog postupka. Nakon toga, predmet evaluacije dali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pokriva poverilace koji odlučuju putem svojeg glas usvajanje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Dakle, ako nisu obuhvaćeni poverilaci koji, ukoliko bi bili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obuhvaćeni planom, mogli uticati njihovim glasom na odluku o usvajanju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plana, to može biti razlog da sud odbije predlog za otvaranje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 s kim je podnešen i plan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Prijavljeni plan reorganizacije kontrolišu i poverilaci. I ne samo što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kontrolišu plan reorganizacije od formalnog aspekta, od njihovog glasa zavisi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li će biti prihvaćen predloženi plan reorganizacije. S druge strane,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poverilaci obavljaju kontrolu spiska poverilaca pod određenim klasama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poverilaca, kojeg bi dužnik trebao dostaviti. I ova vrsta kontrole je veoma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važna, jer pravo glasa u ovom procesu zavisi od dužnika. U tom smislu,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poverilaci mogu podneti primedbe na predlog pripremljenog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koje osporavaju njengov sadržaj, a posebno osnovu ili iznos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obuhvaćenih potraživanja.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stvari, to je osnovna razlika između postupka stečajne i izvan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stečajne reorganizacije. Pravo glasa poverilaca u postupku stečajne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se utvrdjuju na osnovu utvrdjenog sa strane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202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upravnika u vezi podnetim tužbama sa potraživanjima. U izvan stečajnoj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reorganizaciji pod nadzorom suda ne istražuju se potraživanja poverilaca 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način, već dužnik dostavlja spisak poverilaca zajedno sa planom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Poverilaci mogu podneti primedbu sudu u vezi podnetom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spiska. Gledano šire, i privremeni stečajni upravnik koji se imenuje u ovom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postupku je dužan sprovesti analizu na način na koj je pripremljen spisak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 u skladu sa računovodstvenom dokumentacijom 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 i važniji segment kontrole plana reorganizacije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poverilaca je procena njegove izvodljivosti, što znači da poverilaci mogu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tokom trajanja postupka izvan stečajne reorganizacije mogu podneti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primedbe u vezi finansijskom stanju dužnika i realnosti ispunjenje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Važan instrument u tom pravcu, što će pomoći poverilacima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utvrde da li je plan reorganizacije izvodljiv ili ne, je vanredni izveštaj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revizora o stanju trgovinskih knjiga najkasnije 60 dana pre dana podnošenja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pripremljenog plana reorganizacije sa pregledom svih potraživanja i procenat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svakog poverilaca u svakoj klasi plana i izjavu revizora da je pripremljeni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reorganizacije izvodljiv. Oba izveštaja revizora trebaju biti sustavni deo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plana reorganizacije koji je se daje na uvid stečajnih poverilaca pre njegove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dostave u stečajno dosije suda, neposredno nakon njenog podnošenja.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mogao dužnik da pripremi plan reorganizacije i da ga dostavi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sudu zajedno sa predlogom za otvaranje stečajnog postupka, potrebno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preduzeti mere da bi isti bio prihvaćen sa strane poverilaca, pa bi on trebao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stupiti u pregovore sa poverilacima o prihvatanju uslova koje su ponudjeni da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se prevazišla kriza.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 se o sprovođenju procedure dobrovoljnog poravnanja bez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nadzora suda ili države</w:t>
      </w:r>
      <w:r>
        <w:rPr>
          <w:rFonts w:ascii="TimesNewRoman" w:hAnsi="TimesNewRoman" w:cs="TimesNewRoman"/>
          <w:sz w:val="16"/>
          <w:szCs w:val="16"/>
        </w:rPr>
        <w:t>42</w:t>
      </w:r>
      <w:r>
        <w:rPr>
          <w:rFonts w:ascii="TimesNewRoman" w:hAnsi="TimesNewRoman" w:cs="TimesNewRoman"/>
          <w:sz w:val="24"/>
          <w:szCs w:val="24"/>
        </w:rPr>
        <w:t>, odnosno pregovorima između dužnika i poverilaca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čija je svrha ugovoro uređenje dužničko-poverilačkih odnosa. Međutim,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pregovori su samo jedan segment ove kompleksne operacije, tako da bi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moglo prevazići ovo stanje, potrebno je preduzeti druge mere koje se odnose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restrukturiranje preduzeća. To su organizacione promene u strukturi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U Republici Hrvatskoj je u 2012 usvojen Zakon o financijskom poslovanju i predstečajnoj nagodbi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(NN 108/12, uredba 144 /12). Ovaj zakon je prvi u regionu kojim se želi rešiti nelikvidnost dužnika 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strane države, posebno kroz proceduru koja uključuje organe države. To je posebna vrsta vanstečajne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dužnika pod nadzorom državne i suda.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203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i mere za finasijsko jačanje preduzeća. Prema našem mišljenju,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rešavanje nastale krize od presudnog značaja je dali se preduzeće nalazi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fazi nesolventnosti</w:t>
      </w:r>
      <w:r>
        <w:rPr>
          <w:rFonts w:ascii="TimesNewRoman" w:hAnsi="TimesNewRoman" w:cs="TimesNewRoman"/>
          <w:sz w:val="16"/>
          <w:szCs w:val="16"/>
        </w:rPr>
        <w:t xml:space="preserve">43 </w:t>
      </w:r>
      <w:r>
        <w:rPr>
          <w:rFonts w:ascii="TimesNewRoman" w:hAnsi="TimesNewRoman" w:cs="TimesNewRoman"/>
          <w:sz w:val="24"/>
          <w:szCs w:val="24"/>
        </w:rPr>
        <w:t>ili ne. Dobrovoljno poravnanje može biti mnogo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uspešnije ako se preduzme u ranoj fazi pre pojave nesolventnosti i predstavlja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deo restrukturiranje preduzeća.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upoznavajna drugih poverilaca koji nisu učestvovali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pregovorima, dužnika je dužan da uz plan reorganizacije priloži informacije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proceduri za izradu plana reorganizacije, uključujući i informacije poslatih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obaveštenja, dostupnost informacija poverilacima i o toku pregovora.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ovih informacija, u prilogu plana reorganizacije treba dostaviti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izjave overene od strane notara većinskih poverilaca po vrednosti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potraživanja za svaku planom predvidjenu klasu da se slažu sa sadržajem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plana i spremni su glasati za njegovo usvajanje.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i pored datih izjava, poverilace mogu na ročištu 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prihvatiti predloženi plan reorganizacije dužnika i u ovom slučaju sud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odbacuje predlog za otvaranje stečajnog postupka sa predloženim planom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reorganizacije. Ukoliko su uslovi za otvaranje stečajnog postupka ispunjeni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predloženi plana reorganizacije ima potrebnu većinu poverilaca, u tom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stečajni sudija donosi odluku za otvaranje stečajnog postupka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odobrava prihvaćanje pripremljenog plana reorganizacije i zaustavlja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otvoreni stečajni postupak.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Zaštita poverilaca u smislu namirenja potraživanja se postiže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regulisanjem posebnog postupka za nadzor nad sprovođenjem plana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reorganizacije, kojim će morati da navesti osobu koja će obavljati kontrolu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na koji se informišu poverilaci. U tom kontekstu, naveli bi da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treba sadržati i odredbe koje bi uredjivale kada se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smatra neizvodljivim što može dovesti do zaustavljanja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izvršenja plana reorganizacije podnet tokom izvan stečajne reorganizacije.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Procena stanja preduzeća treba da obavlja organa upravljanja preduzeća. Postoji mnogo modela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predviđanje poslovnih poteškoća, ali ova savremena istorija počinje sa Altmanovim trudom iz 1968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kojima je promovisao Z score model (Altman, Edward (1968): Financial ratios, Discriminant analysis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and the prediction of corporate bankruptcy, The Journal of Finance, Vol. XXIII, No.), tako što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klasifikovao preduzeća koja pripadaju grupi kandidata za stečaj i preduzeća koja su zdrava.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međuvremenu je ovaj model razvijen i postoje i druga instrumenta i modeli razvijeni od strane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ekonomista u oblasti analize i predviđanje poslovnih poteškoća.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Uporedna analize normativnih rešenja država koje su se pojavile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raspada naše zajedničke države u pogledu reorganizacije stečajnih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kao mogućnost da se spase i izađu iz nesolventnosti može se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zaključiti da su vrlo slični. Jedina razlika je u tome što u nekim državama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zakonodavstvo uvodi posebni postupak za izvan stečajnu reorganizaciju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odmah postavlja pitanje da li da treba obezbedi normativni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izvan stečajne reorganizacije pod nadzorom suda, uprkos postojanju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stečajne reorganizacije ili restrukturiranja dužnika tokom stečajnog postupka.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pitanje može biti, da li je bolje i da izvan stečajna reorganizacija bude pod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nadzorom suda i države i da sprovede upravni postupak koju bi na kraju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odobrio sud?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pitanje je posebno interesantno za druge zemlje u regionu koje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regulisali ovaj proces. Odgovor na ovo pitanje je pozitivan s tim da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daleko bolje rešenje da izvan stečajna reorganizacija bude pod nadzorom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suda, koja je prilagodjena na već prihvaćenom konceptu da bude sprovedjena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planom reorganizacije koji mora podneti sam dužnika. Dakle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konceptualno, svi zakoni koji regulišu stečajni postupak u regionu odgovara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regulisanje postpuka za izvan stečajnu reorganizacije koja bi trebala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omogućiti dužniku kroz pregovore sa svojim dužnicima da uredi način isplate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potraživanja i da u jednom posebnom postupku koji bi bio sproveden pre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Republika Slovenija, Srbija i Makedonija su uveli poseban postupak za vanstečajni postupak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dužnika pod nadzorom suda. Već smo spomenuli da Republika Hrvatska posebnim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zakonom reguliše postupak za vanstečajnu reorganzacija dužnika pod nadzorom suda i države.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U Republici Sloveniji ovaj postupak je poznat kao prinudno poravnanje predviđeno u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Zakonu 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finančnem poslovanju, postopkih zaradi insolventnosti u prisilnem prenehanju </w:t>
      </w:r>
      <w:r>
        <w:rPr>
          <w:rFonts w:ascii="TimesNewRoman" w:hAnsi="TimesNewRoman" w:cs="TimesNewRoman"/>
          <w:sz w:val="18"/>
          <w:szCs w:val="18"/>
        </w:rPr>
        <w:t>- ZFPPIPP (Uradni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list Republike Slovenije st. 126/07, 40/09, 59/09,52/10, 26/11 и 47/13) koji se može implementirati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samo pre početka stečajnog postupka i vodi se kao poseban proces. To ne znači da postupak za prisilno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poravnanje ima prednost nad sprovođenjem stečajnog postupka, zbog toga što za njegovo otvaranje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potrebno je ispunjenje određenih uslova. Dužnik treba da poveriocima ponudi isplatu njihovih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potraživanja u iznosu od 50% najduži za period od četiri godine, tako što poverioci treba da dobiju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četvrtinu svojih potraživanja u prvih tri godina, a u zadnjoj godini i preostali deo. Ali podneti predlog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prinudno poravnanja od strane dužnika ima procesni prioritet u odnosi na predlog za otvaranje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stečajnog postupka podnesen od doverioza time što sud zaustavlja postupak za odlučivanje o podnetom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predlogu za otvaranje stečajnog postupka od strane poverioca sve dok ne odlučio po predlogu za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otvaranje postupka o prisilnom poravnanjanju.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205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otvaranja stečajnog postupka i u kratkom roku bi ovako podnešen plan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reorganizacije bio prihvaćen od strane poverilaca.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govoreći iz perspektive budućih reformi, stečajno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zakonodavstvo u državama u region se kreće samo u pravcu uvođenja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posebnog postupka za reorganizaciju pre otvaranja stečajnog postupka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kome bi organi preduzeća imali veću ulogu.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Gledano iz ove perspektive, nije u skladu sa tako uredjenom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stečajnom reorganizacijom da prihvaćeni koncepta rešavanja nesolventnosti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prestečajnom poravnavanju u Hrvatskoj regulisan posebnim zakonom. To je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upravni postupak koji ima mnogo nedostataka u nekoliko segmenata i koji u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praksi nije dao očekivane rezultate, odnosno smanjenje nesolventnost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komercijalnih preduzeća.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D. Kostovski, </w:t>
      </w:r>
      <w:r>
        <w:rPr>
          <w:rFonts w:ascii="TimesNewRoman" w:hAnsi="TimesNewRoman" w:cs="TimesNewRoman"/>
          <w:sz w:val="24"/>
          <w:szCs w:val="24"/>
        </w:rPr>
        <w:t>Zakon za stečaj-komentar Proekt na USAID za delovno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opkružuvanje, Ministerstvo za ekonomija Skoplje, 2007.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D.Kostovski, </w:t>
      </w:r>
      <w:r>
        <w:rPr>
          <w:rFonts w:ascii="TimesNewRoman" w:hAnsi="TimesNewRoman" w:cs="TimesNewRoman"/>
          <w:sz w:val="24"/>
          <w:szCs w:val="24"/>
        </w:rPr>
        <w:t>V. H.Vasileva-Markovska, Reorganizacija na trgovskite društva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 stečajna postapka- priračnik, Proekt na USAID za delovno opkružuvanje,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Skoplje, 2007.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D.Kostovski, </w:t>
      </w:r>
      <w:r>
        <w:rPr>
          <w:rFonts w:ascii="TimesNewRoman" w:hAnsi="TimesNewRoman" w:cs="TimesNewRoman"/>
          <w:sz w:val="24"/>
          <w:szCs w:val="24"/>
        </w:rPr>
        <w:t>Stečajni postupak i pravni subjektivitet dužnika , Stečaj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privatizacija, V Tradicionalno savetovanje pravosudja, Vršac, 2008.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M., Čokić, </w:t>
      </w:r>
      <w:r>
        <w:rPr>
          <w:rFonts w:ascii="TimesNewRoman" w:hAnsi="TimesNewRoman" w:cs="TimesNewRoman"/>
          <w:sz w:val="24"/>
          <w:szCs w:val="24"/>
        </w:rPr>
        <w:t>„Pravne prepreke uspješnoj primjeni reorganizacije stečajnog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dužnika u BiH“ (doktorska disertacija), Pravni fakultet Tuzla, Tuzla, 2013.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М. Dika, </w:t>
      </w:r>
      <w:r>
        <w:rPr>
          <w:rFonts w:ascii="TimesNewRoman" w:hAnsi="TimesNewRoman" w:cs="TimesNewRoman"/>
          <w:sz w:val="24"/>
          <w:szCs w:val="24"/>
        </w:rPr>
        <w:t>Insolventno pravo, Pravni fakultet Zagreb, 1998.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Legislativa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prinudnom poravnanju, stečaju i likvidaciji („Službeni list SFRJ"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br.84/89).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stečaju ("Službeni vesnik RМ" br. 55/97. 53/00, 37/02 i 17/04).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 sci. Mirela Čokić, Dejan Kostovski: ZAŠTITA PRAVA POVJERILACA KOD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REORGANIZACIJE PRIVREDNOG SUBJEKTA U VANSTEČAJNOM POSTUPKU PREMA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MAKEDONSKOM PRAVU (ISKUSTVA I TENDENCIJE ZA BIH ZAKONODAVSTVO)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206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stečaju ("Službeni vesnik RM" br.34/06, 126/06, 84/07, 47/11 i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79/13 i odluke Ustavnog suda 03/08, 122/09).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prinudnom poravnjavanju, stečaju i likvidaciji (“Uradni list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Slovenije st.67/93 i 39/97).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finančnem poslovanju, postopkih zaradi insolventnosti u prisilnem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prenehanju - ZFPPIPP ( Uradni list Republike Slovenije st.126/07, 40/09,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59/09, 52/10, 26/11).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stečaju (NN 44/96 i 161/98, Zakon o bankama 29/99, 129/00,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123/03, 197/03, 187/04, 82/06, 117/08 Zakon o kredinimt institucijama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116/10, 25/12).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financijskom poslovanju i predstečajnoj nagodbi (NN 108/12,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uredba 144 /12).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 o stečajnom postupku ("Službene novine Federacije BiH" br.29/03,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32/04 i 42/06).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stečajnom postupku Republike Srpske ("Službeni glasnik RS", br 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67/02, 77/02, 38/03, 96/03, 68/07, 12/10 i 16/10).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stečajnom postupku Republike Srbije ("Službeni glasnik Republike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Srbije", br . 84/04).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stečaju ("Službeni glasnik Republike Srbije",br. 104/09).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nesolventnosti privrednih društava Crne Gore ("Službeni glasnik</w:t>
      </w:r>
    </w:p>
    <w:p w:rsidR="000F4912" w:rsidRDefault="000F4912" w:rsidP="000F49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Crne Gore" br. 06/02, 01/06, 02/07 i 62/08).</w:t>
      </w:r>
    </w:p>
    <w:p w:rsidR="0028510E" w:rsidRDefault="000F4912" w:rsidP="000F4912">
      <w:r>
        <w:rPr>
          <w:rFonts w:ascii="TimesNewRoman" w:hAnsi="TimesNewRoman" w:cs="TimesNewRoman"/>
          <w:sz w:val="24"/>
          <w:szCs w:val="24"/>
        </w:rPr>
        <w:t>Zakon o stečaju ("Službeni glasnik Republike Crne Gore" br. 1/2011).__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5D"/>
    <w:rsid w:val="000F4912"/>
    <w:rsid w:val="00251F5D"/>
    <w:rsid w:val="0028510E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9674</Words>
  <Characters>55148</Characters>
  <Application>Microsoft Office Word</Application>
  <DocSecurity>0</DocSecurity>
  <Lines>459</Lines>
  <Paragraphs>129</Paragraphs>
  <ScaleCrop>false</ScaleCrop>
  <Company/>
  <LinksUpToDate>false</LinksUpToDate>
  <CharactersWithSpaces>64693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2016-03-22T10:04:00Z</dcterms:created>
  <dcterms:modified xsi:type="dcterms:W3CDTF">2016-03-22T10:05:00Z</dcterms:modified>
</cp:coreProperties>
</file>