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41" w:rsidRDefault="00D93641" w:rsidP="00415616">
      <w:pPr>
        <w:spacing w:after="0" w:line="240" w:lineRule="auto"/>
        <w:jc w:val="center"/>
        <w:rPr>
          <w:rFonts w:ascii="Adobe Garamond Pro" w:hAnsi="Adobe Garamond Pro" w:cs="Times New Roman"/>
          <w:b/>
          <w:sz w:val="28"/>
          <w:szCs w:val="28"/>
        </w:rPr>
      </w:pPr>
    </w:p>
    <w:p w:rsidR="002D2430" w:rsidRPr="007C1CD0" w:rsidRDefault="007C1CD0" w:rsidP="007C1CD0">
      <w:pPr>
        <w:spacing w:after="0" w:line="240" w:lineRule="auto"/>
        <w:jc w:val="center"/>
        <w:rPr>
          <w:rFonts w:ascii="Adobe Garamond Pro" w:hAnsi="Adobe Garamond Pro"/>
          <w:b/>
          <w:sz w:val="28"/>
          <w:szCs w:val="28"/>
          <w:lang w:val="bs-Latn-BA"/>
        </w:rPr>
      </w:pPr>
      <w:r w:rsidRPr="007C1CD0">
        <w:rPr>
          <w:rFonts w:ascii="Adobe Garamond Pro" w:hAnsi="Adobe Garamond Pro"/>
          <w:b/>
          <w:sz w:val="28"/>
          <w:szCs w:val="28"/>
          <w:lang w:val="bs-Latn-BA"/>
        </w:rPr>
        <w:t>Upravnopravni poslovi diplomatsko - konzularnih predstavništava</w:t>
      </w:r>
    </w:p>
    <w:p w:rsidR="007C1CD0" w:rsidRPr="007C1CD0" w:rsidRDefault="007C1CD0" w:rsidP="007C1CD0">
      <w:pPr>
        <w:spacing w:after="0"/>
        <w:jc w:val="center"/>
        <w:rPr>
          <w:b/>
          <w:lang w:val="bs-Latn-BA"/>
        </w:rPr>
      </w:pPr>
    </w:p>
    <w:p w:rsidR="00BD0D1C" w:rsidRPr="00BD0D1C" w:rsidRDefault="00BD0D1C"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sidRPr="00BD0D1C">
        <w:rPr>
          <w:rFonts w:ascii="Adobe Garamond Pro" w:hAnsi="Adobe Garamond Pro"/>
          <w:b/>
        </w:rPr>
        <w:t xml:space="preserve">Prof.dr. </w:t>
      </w:r>
      <w:r w:rsidR="007C1CD0">
        <w:rPr>
          <w:rFonts w:ascii="Adobe Garamond Pro" w:hAnsi="Adobe Garamond Pro"/>
          <w:b/>
        </w:rPr>
        <w:t>Zenaid Đelmo</w:t>
      </w:r>
      <w:r w:rsidRPr="00BD0D1C">
        <w:rPr>
          <w:rFonts w:ascii="Adobe Garamond Pro" w:eastAsia="Times New Roman" w:hAnsi="Adobe Garamond Pro" w:cs="Garamond"/>
          <w:b/>
          <w:color w:val="000000"/>
          <w:lang w:val="bs-Latn-BA"/>
        </w:rPr>
        <w:t xml:space="preserve"> </w:t>
      </w:r>
    </w:p>
    <w:p w:rsidR="007C1CD0" w:rsidRPr="007C1CD0" w:rsidRDefault="007C1CD0" w:rsidP="002D2430">
      <w:pPr>
        <w:pStyle w:val="NoSpacing"/>
        <w:jc w:val="center"/>
        <w:rPr>
          <w:rFonts w:ascii="Adobe Garamond Pro" w:hAnsi="Adobe Garamond Pro"/>
          <w:lang w:val="bs-Latn-BA"/>
        </w:rPr>
      </w:pPr>
      <w:r w:rsidRPr="007C1CD0">
        <w:rPr>
          <w:rFonts w:ascii="Adobe Garamond Pro" w:hAnsi="Adobe Garamond Pro"/>
          <w:lang w:val="bs-Latn-BA"/>
        </w:rPr>
        <w:t>Fakultet za kriminalistiku, kri</w:t>
      </w:r>
      <w:r>
        <w:rPr>
          <w:rFonts w:ascii="Adobe Garamond Pro" w:hAnsi="Adobe Garamond Pro"/>
          <w:lang w:val="bs-Latn-BA"/>
        </w:rPr>
        <w:t>minologiju i sigurnosne studije</w:t>
      </w:r>
      <w:r w:rsidRPr="007C1CD0">
        <w:rPr>
          <w:rFonts w:ascii="Adobe Garamond Pro" w:hAnsi="Adobe Garamond Pro"/>
          <w:lang w:val="bs-Latn-BA"/>
        </w:rPr>
        <w:t xml:space="preserve"> Univerzitet</w:t>
      </w:r>
      <w:r>
        <w:rPr>
          <w:rFonts w:ascii="Adobe Garamond Pro" w:hAnsi="Adobe Garamond Pro"/>
          <w:lang w:val="bs-Latn-BA"/>
        </w:rPr>
        <w:t>a</w:t>
      </w:r>
      <w:r w:rsidRPr="007C1CD0">
        <w:rPr>
          <w:rFonts w:ascii="Adobe Garamond Pro" w:hAnsi="Adobe Garamond Pro"/>
          <w:lang w:val="bs-Latn-BA"/>
        </w:rPr>
        <w:t xml:space="preserve"> u Sarajevu</w:t>
      </w:r>
    </w:p>
    <w:p w:rsidR="002D2430" w:rsidRDefault="002D2430" w:rsidP="002D2430">
      <w:pPr>
        <w:pStyle w:val="NoSpacing"/>
        <w:jc w:val="center"/>
        <w:rPr>
          <w:rFonts w:ascii="Adobe Garamond Pro" w:hAnsi="Adobe Garamond Pro"/>
          <w:i/>
        </w:rPr>
      </w:pPr>
      <w:r w:rsidRPr="00415616">
        <w:rPr>
          <w:rFonts w:ascii="Adobe Garamond Pro" w:eastAsia="Times New Roman" w:hAnsi="Adobe Garamond Pro" w:cs="Garamond"/>
          <w:i/>
          <w:color w:val="000000"/>
          <w:lang w:val="bs-Latn-BA"/>
        </w:rPr>
        <w:t xml:space="preserve">Email: </w:t>
      </w:r>
      <w:r w:rsidR="007C1CD0">
        <w:rPr>
          <w:rFonts w:ascii="Adobe Garamond Pro" w:hAnsi="Adobe Garamond Pro"/>
          <w:i/>
        </w:rPr>
        <w:t>zdelmo@fknbih.edu</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BF6864" w:rsidP="002D2430">
      <w:pPr>
        <w:pStyle w:val="NoSpacing"/>
        <w:jc w:val="both"/>
        <w:rPr>
          <w:rFonts w:ascii="Adobe Garamond Pro" w:eastAsia="Times New Roman" w:hAnsi="Adobe Garamond Pro" w:cs="Garamond"/>
          <w:b/>
          <w:color w:val="000000"/>
          <w:lang w:val="bs-Latn-BA"/>
        </w:rPr>
      </w:pPr>
      <w:r w:rsidRPr="00BF6864">
        <w:rPr>
          <w:rFonts w:ascii="Adobe Garamond Pro" w:hAnsi="Adobe Garamond Pro"/>
          <w:i/>
          <w:noProof/>
          <w:lang w:val="bs-Latn-BA" w:eastAsia="bs-Latn-BA"/>
        </w:rPr>
        <w:pict>
          <v:rect id="_x0000_s1035" style="position:absolute;left:0;text-align:left;margin-left:-107.2pt;margin-top:4.2pt;width:340.6pt;height:326.4pt;z-index:-251658240" fillcolor="#f2f2f2 [3052]" stroked="f"/>
        </w:pict>
      </w:r>
      <w:r w:rsidRPr="00BF6864">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334pt;z-index:251657216;mso-width-relative:margin;mso-height-relative:margin" filled="f" stroked="f">
            <v:textbox style="mso-next-textbox:#_x0000_s1030">
              <w:txbxContent>
                <w:p w:rsidR="007C1CD0" w:rsidRPr="007C1CD0" w:rsidRDefault="00BD0D1C" w:rsidP="007C1CD0">
                  <w:pPr>
                    <w:spacing w:after="0" w:line="240" w:lineRule="auto"/>
                    <w:jc w:val="both"/>
                    <w:rPr>
                      <w:rFonts w:ascii="Adobe Garamond Pro" w:hAnsi="Adobe Garamond Pro"/>
                      <w:i/>
                      <w:sz w:val="20"/>
                      <w:szCs w:val="20"/>
                      <w:lang w:val="hr-BA"/>
                    </w:rPr>
                  </w:pPr>
                  <w:r w:rsidRPr="007C1CD0">
                    <w:rPr>
                      <w:rFonts w:ascii="Adobe Garamond Pro" w:hAnsi="Adobe Garamond Pro" w:cs="Times New Roman"/>
                      <w:b/>
                      <w:i/>
                      <w:sz w:val="20"/>
                      <w:szCs w:val="20"/>
                      <w:lang w:val="hr-BA"/>
                    </w:rPr>
                    <w:t>Sažetak</w:t>
                  </w:r>
                  <w:r w:rsidR="00FF280B" w:rsidRPr="007C1CD0">
                    <w:rPr>
                      <w:rFonts w:ascii="Adobe Garamond Pro" w:hAnsi="Adobe Garamond Pro" w:cs="Times New Roman"/>
                      <w:b/>
                      <w:i/>
                      <w:sz w:val="20"/>
                      <w:szCs w:val="20"/>
                      <w:lang w:val="hr-BA"/>
                    </w:rPr>
                    <w:t xml:space="preserve">: </w:t>
                  </w:r>
                  <w:r w:rsidR="007C1CD0" w:rsidRPr="007C1CD0">
                    <w:rPr>
                      <w:rFonts w:ascii="Adobe Garamond Pro" w:hAnsi="Adobe Garamond Pro"/>
                      <w:i/>
                      <w:sz w:val="20"/>
                      <w:szCs w:val="20"/>
                      <w:lang w:val="hr-BA"/>
                    </w:rPr>
                    <w:t>Da bi država mogla biti predstavljena u međunarodnoj zajednici ona mora biti međunarodno priznata. U većini država operacionalizaciju vanjskih poslova vodi resor za vanjske poslove, tj. ministarstvo vanjskih poslova. Uloga tog ministarstva je da daje upute i naloge svojim diplomatsko - konzularnim predstavnicima, prati njihovu djelatnost, te predstavlja vezu između diplomatskih predstavnika, vlade i poglavara države. Države predstavljaju i zastupaju stalni i privremeni predstavnici. Vezano za to, uspostavljen je sistem pravnih normi, međunarodnog i nacionalnog karaktera, koje regulišu međusobno predstavljanje država, tj. uspostavljanje stalnih i privremenih diplomatskih misija, kao i njihova prava i dužnosti. Upravnopravni poslovi su jedna od najprioritetnijih djelatnosti diplomatsko - konzularnih predstavništava. Izdavanje mjerodavnih isprava iz raznih statusnih i drugih oblasti, kao i vođenje velikog broja postupaka koji su inače u nadležnosti organa u državi koja šalje, te donošenje određenih odluka, posebno u onim državama prijema u kojima postoji veliki broj državljana države koja šalje, doveli su do toga da su upravnopravni poslovi jedan od najvažnijih elemenata kojem se posvećuje velika pažnja tokom planiranja, uspostave i upotrebe diplomatsko - konzularnog predstavništva na određenom području.</w:t>
                  </w:r>
                </w:p>
                <w:p w:rsidR="00FF280B" w:rsidRPr="007C1CD0" w:rsidRDefault="00FF280B" w:rsidP="007C1CD0">
                  <w:pPr>
                    <w:spacing w:after="0" w:line="240" w:lineRule="auto"/>
                    <w:jc w:val="both"/>
                    <w:rPr>
                      <w:rFonts w:ascii="Adobe Garamond Pro" w:hAnsi="Adobe Garamond Pro"/>
                      <w:i/>
                      <w:sz w:val="20"/>
                      <w:szCs w:val="20"/>
                    </w:rPr>
                  </w:pPr>
                </w:p>
              </w:txbxContent>
            </v:textbox>
          </v:shape>
        </w:pict>
      </w:r>
      <w:r w:rsidRPr="00BF6864">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7C1CD0" w:rsidRPr="007C1CD0" w:rsidRDefault="007C1CD0" w:rsidP="007C1CD0">
                  <w:pPr>
                    <w:spacing w:after="0" w:line="240" w:lineRule="auto"/>
                    <w:rPr>
                      <w:rFonts w:ascii="Adobe Garamond Pro" w:hAnsi="Adobe Garamond Pro"/>
                      <w:i/>
                      <w:sz w:val="20"/>
                      <w:szCs w:val="20"/>
                      <w:lang w:val="hr-BA"/>
                    </w:rPr>
                  </w:pPr>
                  <w:r w:rsidRPr="007C1CD0">
                    <w:rPr>
                      <w:rFonts w:ascii="Adobe Garamond Pro" w:hAnsi="Adobe Garamond Pro"/>
                      <w:b/>
                      <w:i/>
                      <w:sz w:val="20"/>
                      <w:szCs w:val="20"/>
                      <w:lang w:val="hr-BA"/>
                    </w:rPr>
                    <w:t>Ključne riječi:</w:t>
                  </w:r>
                  <w:r w:rsidRPr="007C1CD0">
                    <w:rPr>
                      <w:rFonts w:ascii="Adobe Garamond Pro" w:hAnsi="Adobe Garamond Pro"/>
                      <w:i/>
                      <w:sz w:val="20"/>
                      <w:szCs w:val="20"/>
                      <w:lang w:val="hr-BA"/>
                    </w:rPr>
                    <w:t xml:space="preserve"> diplomatsko pravo, diplomatsko - konzularno predstavništvo, diplomatske funkcije, konzularne funkcije, nadležnost.</w:t>
                  </w:r>
                </w:p>
                <w:p w:rsidR="00FF280B" w:rsidRPr="007C1CD0" w:rsidRDefault="00FF280B" w:rsidP="007C1CD0">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2B5D95" w:rsidRDefault="002D2430" w:rsidP="007C1CD0">
      <w:pPr>
        <w:spacing w:after="0" w:line="240" w:lineRule="auto"/>
        <w:jc w:val="both"/>
        <w:rPr>
          <w:rFonts w:ascii="Adobe Garamond Pro" w:hAnsi="Adobe Garamond Pro"/>
          <w:lang w:val="bs-Latn-BA"/>
        </w:rPr>
      </w:pPr>
      <w:r w:rsidRPr="003E1C3F">
        <w:rPr>
          <w:rFonts w:ascii="Adobe Garamond Pro" w:hAnsi="Adobe Garamond Pro" w:cs="Times New Roman"/>
          <w:sz w:val="24"/>
          <w:szCs w:val="24"/>
          <w:lang w:val="bs-Latn-BA"/>
        </w:rPr>
        <w:br w:type="page"/>
      </w:r>
    </w:p>
    <w:p w:rsidR="007C1CD0" w:rsidRPr="00A3323D" w:rsidRDefault="007C1CD0" w:rsidP="007C1CD0">
      <w:pPr>
        <w:autoSpaceDE w:val="0"/>
        <w:autoSpaceDN w:val="0"/>
        <w:adjustRightInd w:val="0"/>
        <w:spacing w:after="0" w:line="240" w:lineRule="auto"/>
        <w:jc w:val="both"/>
        <w:rPr>
          <w:rFonts w:ascii="Adobe Garamond Pro" w:hAnsi="Adobe Garamond Pro"/>
          <w:b/>
          <w:lang w:val="hr-BA"/>
        </w:rPr>
      </w:pPr>
      <w:r w:rsidRPr="00A3323D">
        <w:rPr>
          <w:rFonts w:ascii="Adobe Garamond Pro" w:hAnsi="Adobe Garamond Pro"/>
          <w:b/>
          <w:lang w:val="hr-BA"/>
        </w:rPr>
        <w:lastRenderedPageBreak/>
        <w:t>UVOD</w:t>
      </w:r>
    </w:p>
    <w:p w:rsidR="007C1CD0" w:rsidRPr="00A3323D" w:rsidRDefault="007C1CD0" w:rsidP="007C1CD0">
      <w:pPr>
        <w:autoSpaceDE w:val="0"/>
        <w:autoSpaceDN w:val="0"/>
        <w:adjustRightInd w:val="0"/>
        <w:spacing w:after="0" w:line="240" w:lineRule="auto"/>
        <w:jc w:val="both"/>
        <w:rPr>
          <w:rFonts w:ascii="Adobe Garamond Pro" w:hAnsi="Adobe Garamond Pro"/>
          <w:b/>
          <w:sz w:val="20"/>
          <w:szCs w:val="20"/>
          <w:lang w:val="hr-BA"/>
        </w:rPr>
      </w:pPr>
    </w:p>
    <w:p w:rsidR="007C1CD0" w:rsidRPr="00A3323D" w:rsidRDefault="007C1CD0" w:rsidP="007C1CD0">
      <w:pPr>
        <w:spacing w:after="0" w:line="240" w:lineRule="auto"/>
        <w:ind w:firstLine="720"/>
        <w:jc w:val="both"/>
        <w:rPr>
          <w:rFonts w:ascii="Adobe Garamond Pro" w:hAnsi="Adobe Garamond Pro"/>
          <w:sz w:val="20"/>
          <w:szCs w:val="20"/>
          <w:lang w:val="hr-BA"/>
        </w:rPr>
      </w:pPr>
      <w:r w:rsidRPr="00A3323D">
        <w:rPr>
          <w:rFonts w:ascii="Adobe Garamond Pro" w:hAnsi="Adobe Garamond Pro"/>
          <w:sz w:val="20"/>
          <w:szCs w:val="20"/>
          <w:lang w:val="da-DK"/>
        </w:rPr>
        <w:t>Svijet</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je</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danas</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podijeljen</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na</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dr</w:t>
      </w:r>
      <w:r w:rsidRPr="00A3323D">
        <w:rPr>
          <w:rFonts w:ascii="Adobe Garamond Pro" w:hAnsi="Adobe Garamond Pro"/>
          <w:sz w:val="20"/>
          <w:szCs w:val="20"/>
          <w:lang w:val="hr-BA"/>
        </w:rPr>
        <w:t>ž</w:t>
      </w:r>
      <w:r w:rsidRPr="00A3323D">
        <w:rPr>
          <w:rFonts w:ascii="Adobe Garamond Pro" w:hAnsi="Adobe Garamond Pro"/>
          <w:sz w:val="20"/>
          <w:szCs w:val="20"/>
          <w:lang w:val="da-DK"/>
        </w:rPr>
        <w:t>ave</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razli</w:t>
      </w:r>
      <w:r w:rsidRPr="00A3323D">
        <w:rPr>
          <w:rFonts w:ascii="Adobe Garamond Pro" w:hAnsi="Adobe Garamond Pro"/>
          <w:sz w:val="20"/>
          <w:szCs w:val="20"/>
          <w:lang w:val="hr-BA"/>
        </w:rPr>
        <w:t>č</w:t>
      </w:r>
      <w:r w:rsidRPr="00A3323D">
        <w:rPr>
          <w:rFonts w:ascii="Adobe Garamond Pro" w:hAnsi="Adobe Garamond Pro"/>
          <w:sz w:val="20"/>
          <w:szCs w:val="20"/>
          <w:lang w:val="da-DK"/>
        </w:rPr>
        <w:t>itog</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dru</w:t>
      </w:r>
      <w:r w:rsidRPr="00A3323D">
        <w:rPr>
          <w:rFonts w:ascii="Adobe Garamond Pro" w:hAnsi="Adobe Garamond Pro"/>
          <w:sz w:val="20"/>
          <w:szCs w:val="20"/>
          <w:lang w:val="hr-BA"/>
        </w:rPr>
        <w:t>š</w:t>
      </w:r>
      <w:r w:rsidRPr="00A3323D">
        <w:rPr>
          <w:rFonts w:ascii="Adobe Garamond Pro" w:hAnsi="Adobe Garamond Pro"/>
          <w:sz w:val="20"/>
          <w:szCs w:val="20"/>
          <w:lang w:val="da-DK"/>
        </w:rPr>
        <w:t xml:space="preserve">tveno </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politi</w:t>
      </w:r>
      <w:r w:rsidRPr="00A3323D">
        <w:rPr>
          <w:rFonts w:ascii="Adobe Garamond Pro" w:hAnsi="Adobe Garamond Pro"/>
          <w:sz w:val="20"/>
          <w:szCs w:val="20"/>
          <w:lang w:val="hr-BA"/>
        </w:rPr>
        <w:t>č</w:t>
      </w:r>
      <w:r w:rsidRPr="00A3323D">
        <w:rPr>
          <w:rFonts w:ascii="Adobe Garamond Pro" w:hAnsi="Adobe Garamond Pro"/>
          <w:sz w:val="20"/>
          <w:szCs w:val="20"/>
          <w:lang w:val="da-DK"/>
        </w:rPr>
        <w:t>kog</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ure</w:t>
      </w:r>
      <w:r w:rsidRPr="00A3323D">
        <w:rPr>
          <w:rFonts w:ascii="Adobe Garamond Pro" w:hAnsi="Adobe Garamond Pro"/>
          <w:sz w:val="20"/>
          <w:szCs w:val="20"/>
          <w:lang w:val="hr-BA"/>
        </w:rPr>
        <w:t>đ</w:t>
      </w:r>
      <w:r w:rsidRPr="00A3323D">
        <w:rPr>
          <w:rFonts w:ascii="Adobe Garamond Pro" w:hAnsi="Adobe Garamond Pro"/>
          <w:sz w:val="20"/>
          <w:szCs w:val="20"/>
          <w:lang w:val="da-DK"/>
        </w:rPr>
        <w:t>enja</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koje</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se</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nalaze</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na</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ve</w:t>
      </w:r>
      <w:r w:rsidRPr="00A3323D">
        <w:rPr>
          <w:rFonts w:ascii="Adobe Garamond Pro" w:hAnsi="Adobe Garamond Pro"/>
          <w:sz w:val="20"/>
          <w:szCs w:val="20"/>
          <w:lang w:val="hr-BA"/>
        </w:rPr>
        <w:t>ć</w:t>
      </w:r>
      <w:r w:rsidRPr="00A3323D">
        <w:rPr>
          <w:rFonts w:ascii="Adobe Garamond Pro" w:hAnsi="Adobe Garamond Pro"/>
          <w:sz w:val="20"/>
          <w:szCs w:val="20"/>
          <w:lang w:val="da-DK"/>
        </w:rPr>
        <w:t>em</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ili</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manjem</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geografskom</w:t>
      </w:r>
      <w:r w:rsidRPr="00A3323D">
        <w:rPr>
          <w:rFonts w:ascii="Adobe Garamond Pro" w:hAnsi="Adobe Garamond Pro"/>
          <w:sz w:val="20"/>
          <w:szCs w:val="20"/>
          <w:lang w:val="hr-BA"/>
        </w:rPr>
        <w:t xml:space="preserve"> </w:t>
      </w:r>
      <w:r w:rsidRPr="00A3323D">
        <w:rPr>
          <w:rFonts w:ascii="Adobe Garamond Pro" w:hAnsi="Adobe Garamond Pro"/>
          <w:sz w:val="20"/>
          <w:szCs w:val="20"/>
          <w:lang w:val="da-DK"/>
        </w:rPr>
        <w:t>prostoru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Izvan</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njihovih</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teritorija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ne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postoji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zakon</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obavezan</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za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sve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zemlje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Zbog</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toga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od</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svake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dr</w:t>
      </w:r>
      <w:r w:rsidRPr="00A3323D">
        <w:rPr>
          <w:rFonts w:ascii="Adobe Garamond Pro" w:hAnsi="Adobe Garamond Pro"/>
          <w:sz w:val="20"/>
          <w:szCs w:val="20"/>
          <w:lang w:val="hr-BA"/>
        </w:rPr>
        <w:t>ž</w:t>
      </w:r>
      <w:r w:rsidRPr="00A3323D">
        <w:rPr>
          <w:rFonts w:ascii="Adobe Garamond Pro" w:hAnsi="Adobe Garamond Pro"/>
          <w:sz w:val="20"/>
          <w:szCs w:val="20"/>
          <w:lang w:val="en-US"/>
        </w:rPr>
        <w:t>ave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zasebno</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zavisi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koliko</w:t>
      </w:r>
      <w:r w:rsidRPr="00A3323D">
        <w:rPr>
          <w:rFonts w:ascii="Adobe Garamond Pro" w:hAnsi="Adobe Garamond Pro"/>
          <w:sz w:val="20"/>
          <w:szCs w:val="20"/>
          <w:lang w:val="hr-BA"/>
        </w:rPr>
        <w:t xml:space="preserve"> ć</w:t>
      </w:r>
      <w:r w:rsidRPr="00A3323D">
        <w:rPr>
          <w:rFonts w:ascii="Adobe Garamond Pro" w:hAnsi="Adobe Garamond Pro"/>
          <w:sz w:val="20"/>
          <w:szCs w:val="20"/>
          <w:lang w:val="en-US"/>
        </w:rPr>
        <w:t>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svojim</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me</w:t>
      </w:r>
      <w:r w:rsidRPr="00A3323D">
        <w:rPr>
          <w:rFonts w:ascii="Adobe Garamond Pro" w:hAnsi="Adobe Garamond Pro"/>
          <w:sz w:val="20"/>
          <w:szCs w:val="20"/>
          <w:lang w:val="hr-BA"/>
        </w:rPr>
        <w:t>đ</w:t>
      </w:r>
      <w:r w:rsidRPr="00A3323D">
        <w:rPr>
          <w:rFonts w:ascii="Adobe Garamond Pro" w:hAnsi="Adobe Garamond Pro"/>
          <w:sz w:val="20"/>
          <w:szCs w:val="20"/>
          <w:lang w:val="en-US"/>
        </w:rPr>
        <w:t>unarodnim</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djelovanjem</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pridonijeti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op</w:t>
      </w:r>
      <w:r w:rsidRPr="00A3323D">
        <w:rPr>
          <w:rFonts w:ascii="Adobe Garamond Pro" w:hAnsi="Adobe Garamond Pro"/>
          <w:sz w:val="20"/>
          <w:szCs w:val="20"/>
          <w:lang w:val="hr-BA"/>
        </w:rPr>
        <w:t>ć</w:t>
      </w:r>
      <w:r w:rsidRPr="00A3323D">
        <w:rPr>
          <w:rFonts w:ascii="Adobe Garamond Pro" w:hAnsi="Adobe Garamond Pro"/>
          <w:sz w:val="20"/>
          <w:szCs w:val="20"/>
          <w:lang w:val="en-US"/>
        </w:rPr>
        <w:t>em</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miru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skladu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Dr</w:t>
      </w:r>
      <w:r w:rsidRPr="00A3323D">
        <w:rPr>
          <w:rFonts w:ascii="Adobe Garamond Pro" w:hAnsi="Adobe Garamond Pro"/>
          <w:sz w:val="20"/>
          <w:szCs w:val="20"/>
          <w:lang w:val="hr-BA"/>
        </w:rPr>
        <w:t>ž</w:t>
      </w:r>
      <w:r w:rsidRPr="00A3323D">
        <w:rPr>
          <w:rFonts w:ascii="Adobe Garamond Pro" w:hAnsi="Adobe Garamond Pro"/>
          <w:sz w:val="20"/>
          <w:szCs w:val="20"/>
          <w:lang w:val="en-US"/>
        </w:rPr>
        <w:t>ave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du</w:t>
      </w:r>
      <w:r w:rsidRPr="00A3323D">
        <w:rPr>
          <w:rFonts w:ascii="Adobe Garamond Pro" w:hAnsi="Adobe Garamond Pro"/>
          <w:sz w:val="20"/>
          <w:szCs w:val="20"/>
          <w:lang w:val="hr-BA"/>
        </w:rPr>
        <w:t>ž</w:t>
      </w:r>
      <w:r w:rsidRPr="00A3323D">
        <w:rPr>
          <w:rFonts w:ascii="Adobe Garamond Pro" w:hAnsi="Adobe Garamond Pro"/>
          <w:sz w:val="20"/>
          <w:szCs w:val="20"/>
          <w:lang w:val="en-US"/>
        </w:rPr>
        <w:t>ne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me</w:t>
      </w:r>
      <w:r w:rsidRPr="00A3323D">
        <w:rPr>
          <w:rFonts w:ascii="Adobe Garamond Pro" w:hAnsi="Adobe Garamond Pro"/>
          <w:sz w:val="20"/>
          <w:szCs w:val="20"/>
          <w:lang w:val="hr-BA"/>
        </w:rPr>
        <w:t>đ</w:t>
      </w:r>
      <w:r w:rsidRPr="00A3323D">
        <w:rPr>
          <w:rFonts w:ascii="Adobe Garamond Pro" w:hAnsi="Adobe Garamond Pro"/>
          <w:sz w:val="20"/>
          <w:szCs w:val="20"/>
          <w:lang w:val="en-US"/>
        </w:rPr>
        <w:t>unarodnim</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odnosima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po</w:t>
      </w:r>
      <w:r w:rsidRPr="00A3323D">
        <w:rPr>
          <w:rFonts w:ascii="Adobe Garamond Pro" w:hAnsi="Adobe Garamond Pro"/>
          <w:sz w:val="20"/>
          <w:szCs w:val="20"/>
          <w:lang w:val="hr-BA"/>
        </w:rPr>
        <w:t>š</w:t>
      </w:r>
      <w:r w:rsidRPr="00A3323D">
        <w:rPr>
          <w:rFonts w:ascii="Adobe Garamond Pro" w:hAnsi="Adobe Garamond Pro"/>
          <w:sz w:val="20"/>
          <w:szCs w:val="20"/>
          <w:lang w:val="en-US"/>
        </w:rPr>
        <w:t>tovati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neka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op</w:t>
      </w:r>
      <w:r w:rsidRPr="00A3323D">
        <w:rPr>
          <w:rFonts w:ascii="Adobe Garamond Pro" w:hAnsi="Adobe Garamond Pro"/>
          <w:sz w:val="20"/>
          <w:szCs w:val="20"/>
          <w:lang w:val="hr-BA"/>
        </w:rPr>
        <w:t>ć</w:t>
      </w:r>
      <w:r w:rsidRPr="00A3323D">
        <w:rPr>
          <w:rFonts w:ascii="Adobe Garamond Pro" w:hAnsi="Adobe Garamond Pro"/>
          <w:sz w:val="20"/>
          <w:szCs w:val="20"/>
          <w:lang w:val="en-US"/>
        </w:rPr>
        <w:t>eprihva</w:t>
      </w:r>
      <w:r w:rsidRPr="00A3323D">
        <w:rPr>
          <w:rFonts w:ascii="Adobe Garamond Pro" w:hAnsi="Adobe Garamond Pro"/>
          <w:sz w:val="20"/>
          <w:szCs w:val="20"/>
          <w:lang w:val="hr-BA"/>
        </w:rPr>
        <w:t>ć</w:t>
      </w:r>
      <w:r w:rsidRPr="00A3323D">
        <w:rPr>
          <w:rFonts w:ascii="Adobe Garamond Pro" w:hAnsi="Adobe Garamond Pro"/>
          <w:sz w:val="20"/>
          <w:szCs w:val="20"/>
          <w:lang w:val="en-US"/>
        </w:rPr>
        <w:t>ena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na</w:t>
      </w:r>
      <w:r w:rsidRPr="00A3323D">
        <w:rPr>
          <w:rFonts w:ascii="Adobe Garamond Pro" w:hAnsi="Adobe Garamond Pro"/>
          <w:sz w:val="20"/>
          <w:szCs w:val="20"/>
          <w:lang w:val="hr-BA"/>
        </w:rPr>
        <w:t>č</w:t>
      </w:r>
      <w:r w:rsidRPr="00A3323D">
        <w:rPr>
          <w:rFonts w:ascii="Adobe Garamond Pro" w:hAnsi="Adobe Garamond Pro"/>
          <w:sz w:val="20"/>
          <w:szCs w:val="20"/>
          <w:lang w:val="en-US"/>
        </w:rPr>
        <w:t>ela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Ta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temeljna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na</w:t>
      </w:r>
      <w:r w:rsidRPr="00A3323D">
        <w:rPr>
          <w:rFonts w:ascii="Adobe Garamond Pro" w:hAnsi="Adobe Garamond Pro"/>
          <w:sz w:val="20"/>
          <w:szCs w:val="20"/>
          <w:lang w:val="hr-BA"/>
        </w:rPr>
        <w:t>č</w:t>
      </w:r>
      <w:r w:rsidRPr="00A3323D">
        <w:rPr>
          <w:rFonts w:ascii="Adobe Garamond Pro" w:hAnsi="Adobe Garamond Pro"/>
          <w:sz w:val="20"/>
          <w:szCs w:val="20"/>
          <w:lang w:val="en-US"/>
        </w:rPr>
        <w:t>ela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uzdr</w:t>
      </w:r>
      <w:r w:rsidRPr="00A3323D">
        <w:rPr>
          <w:rFonts w:ascii="Adobe Garamond Pro" w:hAnsi="Adobe Garamond Pro"/>
          <w:sz w:val="20"/>
          <w:szCs w:val="20"/>
          <w:lang w:val="hr-BA"/>
        </w:rPr>
        <w:t>ž</w:t>
      </w:r>
      <w:r w:rsidRPr="00A3323D">
        <w:rPr>
          <w:rFonts w:ascii="Adobe Garamond Pro" w:hAnsi="Adobe Garamond Pro"/>
          <w:sz w:val="20"/>
          <w:szCs w:val="20"/>
          <w:lang w:val="en-US"/>
        </w:rPr>
        <w:t>avanje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od</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prijetnje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silom</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ili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njene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upotrebe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nemije</w:t>
      </w:r>
      <w:r w:rsidRPr="00A3323D">
        <w:rPr>
          <w:rFonts w:ascii="Adobe Garamond Pro" w:hAnsi="Adobe Garamond Pro"/>
          <w:sz w:val="20"/>
          <w:szCs w:val="20"/>
          <w:lang w:val="hr-BA"/>
        </w:rPr>
        <w:t>š</w:t>
      </w:r>
      <w:r w:rsidRPr="00A3323D">
        <w:rPr>
          <w:rFonts w:ascii="Adobe Garamond Pro" w:hAnsi="Adobe Garamond Pro"/>
          <w:sz w:val="20"/>
          <w:szCs w:val="20"/>
          <w:lang w:val="en-US"/>
        </w:rPr>
        <w:t>anje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unutra</w:t>
      </w:r>
      <w:r w:rsidRPr="00A3323D">
        <w:rPr>
          <w:rFonts w:ascii="Adobe Garamond Pro" w:hAnsi="Adobe Garamond Pro"/>
          <w:sz w:val="20"/>
          <w:szCs w:val="20"/>
          <w:lang w:val="hr-BA"/>
        </w:rPr>
        <w:t>š</w:t>
      </w:r>
      <w:r w:rsidRPr="00A3323D">
        <w:rPr>
          <w:rFonts w:ascii="Adobe Garamond Pro" w:hAnsi="Adobe Garamond Pro"/>
          <w:sz w:val="20"/>
          <w:szCs w:val="20"/>
          <w:lang w:val="en-US"/>
        </w:rPr>
        <w:t>nje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poslove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tre</w:t>
      </w:r>
      <w:r w:rsidRPr="00A3323D">
        <w:rPr>
          <w:rFonts w:ascii="Adobe Garamond Pro" w:hAnsi="Adobe Garamond Pro"/>
          <w:sz w:val="20"/>
          <w:szCs w:val="20"/>
          <w:lang w:val="hr-BA"/>
        </w:rPr>
        <w:t>ć</w:t>
      </w:r>
      <w:r w:rsidRPr="00A3323D">
        <w:rPr>
          <w:rFonts w:ascii="Adobe Garamond Pro" w:hAnsi="Adobe Garamond Pro"/>
          <w:sz w:val="20"/>
          <w:szCs w:val="20"/>
          <w:lang w:val="en-US"/>
        </w:rPr>
        <w:t>ih</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dr</w:t>
      </w:r>
      <w:r w:rsidRPr="00A3323D">
        <w:rPr>
          <w:rFonts w:ascii="Adobe Garamond Pro" w:hAnsi="Adobe Garamond Pro"/>
          <w:sz w:val="20"/>
          <w:szCs w:val="20"/>
          <w:lang w:val="hr-BA"/>
        </w:rPr>
        <w:t>ž</w:t>
      </w:r>
      <w:r w:rsidRPr="00A3323D">
        <w:rPr>
          <w:rFonts w:ascii="Adobe Garamond Pro" w:hAnsi="Adobe Garamond Pro"/>
          <w:sz w:val="20"/>
          <w:szCs w:val="20"/>
          <w:lang w:val="en-US"/>
        </w:rPr>
        <w:t>ava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me</w:t>
      </w:r>
      <w:r w:rsidRPr="00A3323D">
        <w:rPr>
          <w:rFonts w:ascii="Adobe Garamond Pro" w:hAnsi="Adobe Garamond Pro"/>
          <w:sz w:val="20"/>
          <w:szCs w:val="20"/>
          <w:lang w:val="hr-BA"/>
        </w:rPr>
        <w:t>đ</w:t>
      </w:r>
      <w:r w:rsidRPr="00A3323D">
        <w:rPr>
          <w:rFonts w:ascii="Adobe Garamond Pro" w:hAnsi="Adobe Garamond Pro"/>
          <w:sz w:val="20"/>
          <w:szCs w:val="20"/>
          <w:lang w:val="en-US"/>
        </w:rPr>
        <w:t>unarodna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saradnja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po</w:t>
      </w:r>
      <w:r w:rsidRPr="00A3323D">
        <w:rPr>
          <w:rFonts w:ascii="Adobe Garamond Pro" w:hAnsi="Adobe Garamond Pro"/>
          <w:sz w:val="20"/>
          <w:szCs w:val="20"/>
          <w:lang w:val="hr-BA"/>
        </w:rPr>
        <w:t>š</w:t>
      </w:r>
      <w:r w:rsidRPr="00A3323D">
        <w:rPr>
          <w:rFonts w:ascii="Adobe Garamond Pro" w:hAnsi="Adobe Garamond Pro"/>
          <w:sz w:val="20"/>
          <w:szCs w:val="20"/>
          <w:lang w:val="en-US"/>
        </w:rPr>
        <w:t>tovanje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na</w:t>
      </w:r>
      <w:r w:rsidRPr="00A3323D">
        <w:rPr>
          <w:rFonts w:ascii="Adobe Garamond Pro" w:hAnsi="Adobe Garamond Pro"/>
          <w:sz w:val="20"/>
          <w:szCs w:val="20"/>
          <w:lang w:val="hr-BA"/>
        </w:rPr>
        <w:t>č</w:t>
      </w:r>
      <w:r w:rsidRPr="00A3323D">
        <w:rPr>
          <w:rFonts w:ascii="Adobe Garamond Pro" w:hAnsi="Adobe Garamond Pro"/>
          <w:sz w:val="20"/>
          <w:szCs w:val="20"/>
          <w:lang w:val="en-US"/>
        </w:rPr>
        <w:t>ela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ravnopravnosti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samoodre</w:t>
      </w:r>
      <w:r w:rsidRPr="00A3323D">
        <w:rPr>
          <w:rFonts w:ascii="Adobe Garamond Pro" w:hAnsi="Adobe Garamond Pro"/>
          <w:sz w:val="20"/>
          <w:szCs w:val="20"/>
          <w:lang w:val="hr-BA"/>
        </w:rPr>
        <w:t>đ</w:t>
      </w:r>
      <w:r w:rsidRPr="00A3323D">
        <w:rPr>
          <w:rFonts w:ascii="Adobe Garamond Pro" w:hAnsi="Adobe Garamond Pro"/>
          <w:sz w:val="20"/>
          <w:szCs w:val="20"/>
          <w:lang w:val="en-US"/>
        </w:rPr>
        <w:t>enja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naroda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suverene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jednakosti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naroda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suverene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jednakosti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dr</w:t>
      </w:r>
      <w:r w:rsidRPr="00A3323D">
        <w:rPr>
          <w:rFonts w:ascii="Adobe Garamond Pro" w:hAnsi="Adobe Garamond Pro"/>
          <w:sz w:val="20"/>
          <w:szCs w:val="20"/>
          <w:lang w:val="hr-BA"/>
        </w:rPr>
        <w:t>ž</w:t>
      </w:r>
      <w:r w:rsidRPr="00A3323D">
        <w:rPr>
          <w:rFonts w:ascii="Adobe Garamond Pro" w:hAnsi="Adobe Garamond Pro"/>
          <w:sz w:val="20"/>
          <w:szCs w:val="20"/>
          <w:lang w:val="en-US"/>
        </w:rPr>
        <w:t>ava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itd</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Zadatak</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diplomatije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odnosno</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stalnih</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povremenih</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diplomatsko</w:t>
      </w:r>
      <w:r w:rsidRPr="00A3323D">
        <w:rPr>
          <w:rFonts w:ascii="Adobe Garamond Pro" w:hAnsi="Adobe Garamond Pro"/>
          <w:sz w:val="20"/>
          <w:szCs w:val="20"/>
          <w:lang w:val="hr-BA"/>
        </w:rPr>
        <w:t xml:space="preserve"> - </w:t>
      </w:r>
      <w:r w:rsidRPr="00A3323D">
        <w:rPr>
          <w:rFonts w:ascii="Adobe Garamond Pro" w:hAnsi="Adobe Garamond Pro"/>
          <w:sz w:val="20"/>
          <w:szCs w:val="20"/>
          <w:lang w:val="en-US"/>
        </w:rPr>
        <w:t>konzularnih</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predstavni</w:t>
      </w:r>
      <w:r w:rsidRPr="00A3323D">
        <w:rPr>
          <w:rFonts w:ascii="Adobe Garamond Pro" w:hAnsi="Adobe Garamond Pro"/>
          <w:sz w:val="20"/>
          <w:szCs w:val="20"/>
          <w:lang w:val="hr-BA"/>
        </w:rPr>
        <w:t>š</w:t>
      </w:r>
      <w:r w:rsidRPr="00A3323D">
        <w:rPr>
          <w:rFonts w:ascii="Adobe Garamond Pro" w:hAnsi="Adobe Garamond Pro"/>
          <w:sz w:val="20"/>
          <w:szCs w:val="20"/>
          <w:lang w:val="en-US"/>
        </w:rPr>
        <w:t>tva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jeste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usagla</w:t>
      </w:r>
      <w:r w:rsidRPr="00A3323D">
        <w:rPr>
          <w:rFonts w:ascii="Adobe Garamond Pro" w:hAnsi="Adobe Garamond Pro"/>
          <w:sz w:val="20"/>
          <w:szCs w:val="20"/>
          <w:lang w:val="hr-BA"/>
        </w:rPr>
        <w:t>š</w:t>
      </w:r>
      <w:r w:rsidRPr="00A3323D">
        <w:rPr>
          <w:rFonts w:ascii="Adobe Garamond Pro" w:hAnsi="Adobe Garamond Pro"/>
          <w:sz w:val="20"/>
          <w:szCs w:val="20"/>
          <w:lang w:val="en-US"/>
        </w:rPr>
        <w:t>avanje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razli</w:t>
      </w:r>
      <w:r w:rsidRPr="00A3323D">
        <w:rPr>
          <w:rFonts w:ascii="Adobe Garamond Pro" w:hAnsi="Adobe Garamond Pro"/>
          <w:sz w:val="20"/>
          <w:szCs w:val="20"/>
          <w:lang w:val="hr-BA"/>
        </w:rPr>
        <w:t>č</w:t>
      </w:r>
      <w:r w:rsidRPr="00A3323D">
        <w:rPr>
          <w:rFonts w:ascii="Adobe Garamond Pro" w:hAnsi="Adobe Garamond Pro"/>
          <w:sz w:val="20"/>
          <w:szCs w:val="20"/>
          <w:lang w:val="en-US"/>
        </w:rPr>
        <w:t>itih</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politika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interesa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me</w:t>
      </w:r>
      <w:r w:rsidRPr="00A3323D">
        <w:rPr>
          <w:rFonts w:ascii="Adobe Garamond Pro" w:hAnsi="Adobe Garamond Pro"/>
          <w:sz w:val="20"/>
          <w:szCs w:val="20"/>
          <w:lang w:val="hr-BA"/>
        </w:rPr>
        <w:t>đ</w:t>
      </w:r>
      <w:r w:rsidRPr="00A3323D">
        <w:rPr>
          <w:rFonts w:ascii="Adobe Garamond Pro" w:hAnsi="Adobe Garamond Pro"/>
          <w:sz w:val="20"/>
          <w:szCs w:val="20"/>
          <w:lang w:val="en-US"/>
        </w:rPr>
        <w:t>unarodnim</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odnosima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Diplomatsko</w:t>
      </w:r>
      <w:r w:rsidRPr="00A3323D">
        <w:rPr>
          <w:rFonts w:ascii="Adobe Garamond Pro" w:hAnsi="Adobe Garamond Pro"/>
          <w:sz w:val="20"/>
          <w:szCs w:val="20"/>
          <w:lang w:val="hr-BA"/>
        </w:rPr>
        <w:t xml:space="preserve"> - </w:t>
      </w:r>
      <w:r w:rsidRPr="00A3323D">
        <w:rPr>
          <w:rFonts w:ascii="Adobe Garamond Pro" w:hAnsi="Adobe Garamond Pro"/>
          <w:sz w:val="20"/>
          <w:szCs w:val="20"/>
          <w:lang w:val="en-US"/>
        </w:rPr>
        <w:t>konzularna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predstavni</w:t>
      </w:r>
      <w:r w:rsidRPr="00A3323D">
        <w:rPr>
          <w:rFonts w:ascii="Adobe Garamond Pro" w:hAnsi="Adobe Garamond Pro"/>
          <w:sz w:val="20"/>
          <w:szCs w:val="20"/>
          <w:lang w:val="hr-BA"/>
        </w:rPr>
        <w:t>š</w:t>
      </w:r>
      <w:r w:rsidRPr="00A3323D">
        <w:rPr>
          <w:rFonts w:ascii="Adobe Garamond Pro" w:hAnsi="Adobe Garamond Pro"/>
          <w:sz w:val="20"/>
          <w:szCs w:val="20"/>
          <w:lang w:val="en-US"/>
        </w:rPr>
        <w:t>tva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rade</w:t>
      </w:r>
      <w:r w:rsidRPr="00A3323D">
        <w:rPr>
          <w:rFonts w:ascii="Adobe Garamond Pro" w:hAnsi="Adobe Garamond Pro"/>
          <w:sz w:val="20"/>
          <w:szCs w:val="20"/>
          <w:lang w:val="hr-BA"/>
        </w:rPr>
        <w:t>ć</w:t>
      </w:r>
      <w:r w:rsidRPr="00A3323D">
        <w:rPr>
          <w:rFonts w:ascii="Adobe Garamond Pro" w:hAnsi="Adobe Garamond Pro"/>
          <w:sz w:val="20"/>
          <w:szCs w:val="20"/>
          <w:lang w:val="en-US"/>
        </w:rPr>
        <w: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kao</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tim</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osiguravaju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sve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potrebne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informacije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veze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me</w:t>
      </w:r>
      <w:r w:rsidRPr="00A3323D">
        <w:rPr>
          <w:rFonts w:ascii="Adobe Garamond Pro" w:hAnsi="Adobe Garamond Pro"/>
          <w:sz w:val="20"/>
          <w:szCs w:val="20"/>
          <w:lang w:val="hr-BA"/>
        </w:rPr>
        <w:t>đ</w:t>
      </w:r>
      <w:r w:rsidRPr="00A3323D">
        <w:rPr>
          <w:rFonts w:ascii="Adobe Garamond Pro" w:hAnsi="Adobe Garamond Pro"/>
          <w:sz w:val="20"/>
          <w:szCs w:val="20"/>
          <w:lang w:val="en-US"/>
        </w:rPr>
        <w:t>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vladama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ali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izme</w:t>
      </w:r>
      <w:r w:rsidRPr="00A3323D">
        <w:rPr>
          <w:rFonts w:ascii="Adobe Garamond Pro" w:hAnsi="Adobe Garamond Pro"/>
          <w:sz w:val="20"/>
          <w:szCs w:val="20"/>
          <w:lang w:val="hr-BA"/>
        </w:rPr>
        <w:t>đ</w:t>
      </w:r>
      <w:r w:rsidRPr="00A3323D">
        <w:rPr>
          <w:rFonts w:ascii="Adobe Garamond Pro" w:hAnsi="Adobe Garamond Pro"/>
          <w:sz w:val="20"/>
          <w:szCs w:val="20"/>
          <w:lang w:val="en-US"/>
        </w:rPr>
        <w:t>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vlada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me</w:t>
      </w:r>
      <w:r w:rsidRPr="00A3323D">
        <w:rPr>
          <w:rFonts w:ascii="Adobe Garamond Pro" w:hAnsi="Adobe Garamond Pro"/>
          <w:sz w:val="20"/>
          <w:szCs w:val="20"/>
          <w:lang w:val="hr-BA"/>
        </w:rPr>
        <w:t>đ</w:t>
      </w:r>
      <w:r w:rsidRPr="00A3323D">
        <w:rPr>
          <w:rFonts w:ascii="Adobe Garamond Pro" w:hAnsi="Adobe Garamond Pro"/>
          <w:sz w:val="20"/>
          <w:szCs w:val="20"/>
          <w:lang w:val="en-US"/>
        </w:rPr>
        <w:t>unarodnih</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organizacija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te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gra</w:t>
      </w:r>
      <w:r w:rsidRPr="00A3323D">
        <w:rPr>
          <w:rFonts w:ascii="Adobe Garamond Pro" w:hAnsi="Adobe Garamond Pro"/>
          <w:sz w:val="20"/>
          <w:szCs w:val="20"/>
          <w:lang w:val="hr-BA"/>
        </w:rPr>
        <w:t>đ</w:t>
      </w:r>
      <w:r w:rsidRPr="00A3323D">
        <w:rPr>
          <w:rFonts w:ascii="Adobe Garamond Pro" w:hAnsi="Adobe Garamond Pro"/>
          <w:sz w:val="20"/>
          <w:szCs w:val="20"/>
          <w:lang w:val="en-US"/>
        </w:rPr>
        <w:t>ana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dr</w:t>
      </w:r>
      <w:r w:rsidRPr="00A3323D">
        <w:rPr>
          <w:rFonts w:ascii="Adobe Garamond Pro" w:hAnsi="Adobe Garamond Pro"/>
          <w:sz w:val="20"/>
          <w:szCs w:val="20"/>
          <w:lang w:val="hr-BA"/>
        </w:rPr>
        <w:t>ž</w:t>
      </w:r>
      <w:r w:rsidRPr="00A3323D">
        <w:rPr>
          <w:rFonts w:ascii="Adobe Garamond Pro" w:hAnsi="Adobe Garamond Pro"/>
          <w:sz w:val="20"/>
          <w:szCs w:val="20"/>
          <w:lang w:val="en-US"/>
        </w:rPr>
        <w:t>ave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imenovanja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dr</w:t>
      </w:r>
      <w:r w:rsidRPr="00A3323D">
        <w:rPr>
          <w:rFonts w:ascii="Adobe Garamond Pro" w:hAnsi="Adobe Garamond Pro"/>
          <w:sz w:val="20"/>
          <w:szCs w:val="20"/>
          <w:lang w:val="hr-BA"/>
        </w:rPr>
        <w:t>ž</w:t>
      </w:r>
      <w:r w:rsidRPr="00A3323D">
        <w:rPr>
          <w:rFonts w:ascii="Adobe Garamond Pro" w:hAnsi="Adobe Garamond Pro"/>
          <w:sz w:val="20"/>
          <w:szCs w:val="20"/>
          <w:lang w:val="en-US"/>
        </w:rPr>
        <w:t>avi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prijema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Diplomati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nisu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samo</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vjerni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tuma</w:t>
      </w:r>
      <w:r w:rsidRPr="00A3323D">
        <w:rPr>
          <w:rFonts w:ascii="Adobe Garamond Pro" w:hAnsi="Adobe Garamond Pro"/>
          <w:sz w:val="20"/>
          <w:szCs w:val="20"/>
          <w:lang w:val="hr-BA"/>
        </w:rPr>
        <w:t>č</w:t>
      </w:r>
      <w:r w:rsidRPr="00A3323D">
        <w:rPr>
          <w:rFonts w:ascii="Adobe Garamond Pro" w:hAnsi="Adobe Garamond Pro"/>
          <w:sz w:val="20"/>
          <w:szCs w:val="20"/>
          <w:lang w:val="en-US"/>
        </w:rPr>
        <w: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politike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svojih</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vlada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dr</w:t>
      </w:r>
      <w:r w:rsidRPr="00A3323D">
        <w:rPr>
          <w:rFonts w:ascii="Adobe Garamond Pro" w:hAnsi="Adobe Garamond Pro"/>
          <w:sz w:val="20"/>
          <w:szCs w:val="20"/>
          <w:lang w:val="hr-BA"/>
        </w:rPr>
        <w:t>ž</w:t>
      </w:r>
      <w:r w:rsidRPr="00A3323D">
        <w:rPr>
          <w:rFonts w:ascii="Adobe Garamond Pro" w:hAnsi="Adobe Garamond Pro"/>
          <w:sz w:val="20"/>
          <w:szCs w:val="20"/>
          <w:lang w:val="en-US"/>
        </w:rPr>
        <w:t>avi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prijema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nego</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informatori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svojih</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vlada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kako</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bi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one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mogle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voditi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odgovaraju</w:t>
      </w:r>
      <w:r w:rsidRPr="00A3323D">
        <w:rPr>
          <w:rFonts w:ascii="Adobe Garamond Pro" w:hAnsi="Adobe Garamond Pro"/>
          <w:sz w:val="20"/>
          <w:szCs w:val="20"/>
          <w:lang w:val="hr-BA"/>
        </w:rPr>
        <w:t>ć</w:t>
      </w:r>
      <w:r w:rsidRPr="00A3323D">
        <w:rPr>
          <w:rFonts w:ascii="Adobe Garamond Pro" w:hAnsi="Adobe Garamond Pro"/>
          <w:sz w:val="20"/>
          <w:szCs w:val="20"/>
          <w:lang w:val="en-US"/>
        </w:rPr>
        <w:t>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vanjsku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politiku</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Svakako</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obavljanje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tih</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poslova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zahtijeva</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odgovaraju</w:t>
      </w:r>
      <w:r w:rsidRPr="00A3323D">
        <w:rPr>
          <w:rFonts w:ascii="Adobe Garamond Pro" w:hAnsi="Adobe Garamond Pro"/>
          <w:sz w:val="20"/>
          <w:szCs w:val="20"/>
          <w:lang w:val="hr-BA"/>
        </w:rPr>
        <w:t>ć</w:t>
      </w:r>
      <w:r w:rsidRPr="00A3323D">
        <w:rPr>
          <w:rFonts w:ascii="Adobe Garamond Pro" w:hAnsi="Adobe Garamond Pro"/>
          <w:sz w:val="20"/>
          <w:szCs w:val="20"/>
          <w:lang w:val="en-US"/>
        </w:rPr>
        <w: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red</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i</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po</w:t>
      </w:r>
      <w:r w:rsidRPr="00A3323D">
        <w:rPr>
          <w:rFonts w:ascii="Adobe Garamond Pro" w:hAnsi="Adobe Garamond Pro"/>
          <w:sz w:val="20"/>
          <w:szCs w:val="20"/>
          <w:lang w:val="hr-BA"/>
        </w:rPr>
        <w:t>š</w:t>
      </w:r>
      <w:r w:rsidRPr="00A3323D">
        <w:rPr>
          <w:rFonts w:ascii="Adobe Garamond Pro" w:hAnsi="Adobe Garamond Pro"/>
          <w:sz w:val="20"/>
          <w:szCs w:val="20"/>
          <w:lang w:val="en-US"/>
        </w:rPr>
        <w:t>tovanje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op</w:t>
      </w:r>
      <w:r w:rsidRPr="00A3323D">
        <w:rPr>
          <w:rFonts w:ascii="Adobe Garamond Pro" w:hAnsi="Adobe Garamond Pro"/>
          <w:sz w:val="20"/>
          <w:szCs w:val="20"/>
          <w:lang w:val="hr-BA"/>
        </w:rPr>
        <w:t>ć</w:t>
      </w:r>
      <w:r w:rsidRPr="00A3323D">
        <w:rPr>
          <w:rFonts w:ascii="Adobe Garamond Pro" w:hAnsi="Adobe Garamond Pro"/>
          <w:sz w:val="20"/>
          <w:szCs w:val="20"/>
          <w:lang w:val="en-US"/>
        </w:rPr>
        <w:t>e</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prihva</w:t>
      </w:r>
      <w:r w:rsidRPr="00A3323D">
        <w:rPr>
          <w:rFonts w:ascii="Adobe Garamond Pro" w:hAnsi="Adobe Garamond Pro"/>
          <w:sz w:val="20"/>
          <w:szCs w:val="20"/>
          <w:lang w:val="hr-BA"/>
        </w:rPr>
        <w:t>ć</w:t>
      </w:r>
      <w:r w:rsidRPr="00A3323D">
        <w:rPr>
          <w:rFonts w:ascii="Adobe Garamond Pro" w:hAnsi="Adobe Garamond Pro"/>
          <w:sz w:val="20"/>
          <w:szCs w:val="20"/>
          <w:lang w:val="en-US"/>
        </w:rPr>
        <w:t>enih</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me</w:t>
      </w:r>
      <w:r w:rsidRPr="00A3323D">
        <w:rPr>
          <w:rFonts w:ascii="Adobe Garamond Pro" w:hAnsi="Adobe Garamond Pro"/>
          <w:sz w:val="20"/>
          <w:szCs w:val="20"/>
          <w:lang w:val="hr-BA"/>
        </w:rPr>
        <w:t>đ</w:t>
      </w:r>
      <w:r w:rsidRPr="00A3323D">
        <w:rPr>
          <w:rFonts w:ascii="Adobe Garamond Pro" w:hAnsi="Adobe Garamond Pro"/>
          <w:sz w:val="20"/>
          <w:szCs w:val="20"/>
          <w:lang w:val="en-US"/>
        </w:rPr>
        <w:t>unarodnih</w:t>
      </w:r>
      <w:r w:rsidRPr="00A3323D">
        <w:rPr>
          <w:rFonts w:ascii="Adobe Garamond Pro" w:hAnsi="Adobe Garamond Pro"/>
          <w:sz w:val="20"/>
          <w:szCs w:val="20"/>
          <w:lang w:val="hr-BA"/>
        </w:rPr>
        <w:t xml:space="preserve"> </w:t>
      </w:r>
      <w:r w:rsidRPr="00A3323D">
        <w:rPr>
          <w:rFonts w:ascii="Adobe Garamond Pro" w:hAnsi="Adobe Garamond Pro"/>
          <w:sz w:val="20"/>
          <w:szCs w:val="20"/>
          <w:lang w:val="en-US"/>
        </w:rPr>
        <w:t>normi</w:t>
      </w:r>
      <w:r w:rsidRPr="00A3323D">
        <w:rPr>
          <w:rFonts w:ascii="Adobe Garamond Pro" w:hAnsi="Adobe Garamond Pro"/>
          <w:sz w:val="20"/>
          <w:szCs w:val="20"/>
          <w:lang w:val="hr-BA"/>
        </w:rPr>
        <w:t>.</w:t>
      </w:r>
    </w:p>
    <w:p w:rsidR="007C1CD0" w:rsidRPr="00A3323D" w:rsidRDefault="007C1CD0" w:rsidP="007C1CD0">
      <w:pPr>
        <w:spacing w:after="0" w:line="240" w:lineRule="auto"/>
        <w:ind w:firstLine="720"/>
        <w:jc w:val="both"/>
        <w:rPr>
          <w:rFonts w:ascii="Adobe Garamond Pro" w:hAnsi="Adobe Garamond Pro"/>
          <w:sz w:val="20"/>
          <w:szCs w:val="20"/>
          <w:lang w:val="hr-BA"/>
        </w:rPr>
      </w:pPr>
    </w:p>
    <w:p w:rsidR="007C1CD0" w:rsidRPr="00A3323D" w:rsidRDefault="007C1CD0" w:rsidP="007C1CD0">
      <w:pPr>
        <w:spacing w:after="0" w:line="240" w:lineRule="auto"/>
        <w:jc w:val="both"/>
        <w:rPr>
          <w:rFonts w:ascii="Adobe Garamond Pro" w:hAnsi="Adobe Garamond Pro"/>
          <w:lang w:val="hr-BA"/>
        </w:rPr>
      </w:pPr>
      <w:r w:rsidRPr="00A3323D">
        <w:rPr>
          <w:rFonts w:ascii="Adobe Garamond Pro" w:hAnsi="Adobe Garamond Pro"/>
          <w:b/>
          <w:lang w:val="hr-BA"/>
        </w:rPr>
        <w:t>Diplomatsko pravo</w:t>
      </w:r>
    </w:p>
    <w:p w:rsidR="007C1CD0" w:rsidRPr="00A3323D" w:rsidRDefault="007C1CD0" w:rsidP="007C1CD0">
      <w:pPr>
        <w:autoSpaceDE w:val="0"/>
        <w:autoSpaceDN w:val="0"/>
        <w:adjustRightInd w:val="0"/>
        <w:spacing w:after="0" w:line="240" w:lineRule="auto"/>
        <w:jc w:val="both"/>
        <w:rPr>
          <w:rFonts w:ascii="Adobe Garamond Pro" w:hAnsi="Adobe Garamond Pro"/>
          <w:b/>
          <w:sz w:val="20"/>
          <w:szCs w:val="20"/>
          <w:lang w:val="hr-BA"/>
        </w:rPr>
      </w:pPr>
    </w:p>
    <w:p w:rsidR="007C1CD0" w:rsidRPr="00A3323D" w:rsidRDefault="007C1CD0" w:rsidP="007C1CD0">
      <w:pPr>
        <w:autoSpaceDE w:val="0"/>
        <w:autoSpaceDN w:val="0"/>
        <w:adjustRightInd w:val="0"/>
        <w:spacing w:after="0" w:line="240" w:lineRule="auto"/>
        <w:ind w:firstLine="720"/>
        <w:jc w:val="both"/>
        <w:rPr>
          <w:rFonts w:ascii="Adobe Garamond Pro" w:hAnsi="Adobe Garamond Pro"/>
          <w:sz w:val="20"/>
          <w:szCs w:val="20"/>
          <w:lang w:val="hr-BA"/>
        </w:rPr>
      </w:pPr>
      <w:r w:rsidRPr="00A3323D">
        <w:rPr>
          <w:rFonts w:ascii="Adobe Garamond Pro" w:hAnsi="Adobe Garamond Pro"/>
          <w:sz w:val="20"/>
          <w:szCs w:val="20"/>
          <w:lang w:val="hr-BA"/>
        </w:rPr>
        <w:t>Proučavanjem historije diplomatskog i konzularnog prava, može se konstatovati da ta historija i nije toliko duga kao što je to slučaj sa historijom diplomatskih odnosa i konzulata.</w:t>
      </w:r>
      <w:r w:rsidRPr="00A3323D">
        <w:rPr>
          <w:rStyle w:val="FootnoteReference"/>
          <w:rFonts w:ascii="Adobe Garamond Pro" w:hAnsi="Adobe Garamond Pro"/>
          <w:sz w:val="20"/>
          <w:szCs w:val="20"/>
          <w:lang w:val="hr-BA"/>
        </w:rPr>
        <w:footnoteReference w:id="2"/>
      </w:r>
      <w:r w:rsidRPr="00A3323D">
        <w:rPr>
          <w:rFonts w:ascii="Adobe Garamond Pro" w:hAnsi="Adobe Garamond Pro"/>
          <w:sz w:val="20"/>
          <w:szCs w:val="20"/>
          <w:lang w:val="hr-BA"/>
        </w:rPr>
        <w:t xml:space="preserve"> Prije nego što su države bile uspostavljene, u savremenom smislu te riječi, postojali su izaslanici određenih zajednica (plemena) koji su se ponašali na određeni način, tj. obavljali su svoje poslove po pravilima koja su bila utvrđena od strane poglavara njihovih zajednica. Te zajednice su imale svoje glasnike koji su u ime njih pregovarali o raznim vrstama udruživanja, ili su objavljivali rat ali i pregovarali o miru.  Tek nakon uspostavljanja država i svijesti o međusobnim odnosima tih država javlja se diplomatsko pravo.  Diplomatsko pravo (engl. diplomatic law, franc. droit diplomatique) predstavlja skup svih odredbi međunarodnog prava koje se odnose na prava i dužnosti država u vezi sa diplomatskim odnosima, funkcijama i privilegijama i imunitetima diplomatskih predstavništava i diplomatskog osoblja, kao i drugih članova diplomatskog predstavništva.</w:t>
      </w:r>
      <w:r w:rsidRPr="00A3323D">
        <w:rPr>
          <w:rStyle w:val="FootnoteReference"/>
          <w:rFonts w:ascii="Adobe Garamond Pro" w:hAnsi="Adobe Garamond Pro"/>
          <w:sz w:val="20"/>
          <w:szCs w:val="20"/>
          <w:lang w:val="hr-BA"/>
        </w:rPr>
        <w:footnoteReference w:id="3"/>
      </w:r>
      <w:r w:rsidRPr="00A3323D">
        <w:rPr>
          <w:rFonts w:ascii="Adobe Garamond Pro" w:hAnsi="Adobe Garamond Pro"/>
          <w:sz w:val="20"/>
          <w:szCs w:val="20"/>
          <w:lang w:val="hr-BA"/>
        </w:rPr>
        <w:t xml:space="preserve"> Ono uključuje stalna i privremena diplomatsko - konzularna predstavništva, te specijalne misije i misije kod određenih međunarodnih organizacija. </w:t>
      </w:r>
      <w:r w:rsidRPr="00A3323D">
        <w:rPr>
          <w:rFonts w:ascii="Adobe Garamond Pro" w:hAnsi="Adobe Garamond Pro"/>
          <w:sz w:val="20"/>
          <w:szCs w:val="20"/>
          <w:lang w:val="bs-Latn-BA"/>
        </w:rPr>
        <w:t>Navedeno pravo</w:t>
      </w:r>
      <w:r w:rsidRPr="00A3323D">
        <w:rPr>
          <w:rFonts w:ascii="Adobe Garamond Pro" w:hAnsi="Adobe Garamond Pro"/>
          <w:sz w:val="20"/>
          <w:szCs w:val="20"/>
          <w:lang w:val="hr-BA"/>
        </w:rPr>
        <w:t xml:space="preserve"> </w:t>
      </w:r>
      <w:r w:rsidRPr="00A3323D">
        <w:rPr>
          <w:rFonts w:ascii="Adobe Garamond Pro" w:hAnsi="Adobe Garamond Pro"/>
          <w:sz w:val="20"/>
          <w:szCs w:val="20"/>
        </w:rPr>
        <w:t>je</w:t>
      </w:r>
      <w:r w:rsidRPr="00A3323D">
        <w:rPr>
          <w:rFonts w:ascii="Adobe Garamond Pro" w:hAnsi="Adobe Garamond Pro"/>
          <w:sz w:val="20"/>
          <w:szCs w:val="20"/>
          <w:lang w:val="hr-BA"/>
        </w:rPr>
        <w:t xml:space="preserve"> </w:t>
      </w:r>
      <w:r w:rsidRPr="00A3323D">
        <w:rPr>
          <w:rFonts w:ascii="Adobe Garamond Pro" w:hAnsi="Adobe Garamond Pro"/>
          <w:sz w:val="20"/>
          <w:szCs w:val="20"/>
        </w:rPr>
        <w:t>kodificirano</w:t>
      </w:r>
      <w:r w:rsidRPr="00A3323D">
        <w:rPr>
          <w:rFonts w:ascii="Adobe Garamond Pro" w:hAnsi="Adobe Garamond Pro"/>
          <w:sz w:val="20"/>
          <w:szCs w:val="20"/>
          <w:lang w:val="hr-BA"/>
        </w:rPr>
        <w:t xml:space="preserve"> </w:t>
      </w:r>
      <w:r w:rsidRPr="00A3323D">
        <w:rPr>
          <w:rFonts w:ascii="Adobe Garamond Pro" w:hAnsi="Adobe Garamond Pro"/>
          <w:iCs/>
          <w:sz w:val="20"/>
          <w:szCs w:val="20"/>
        </w:rPr>
        <w:t>Be</w:t>
      </w:r>
      <w:r w:rsidRPr="00A3323D">
        <w:rPr>
          <w:rFonts w:ascii="Adobe Garamond Pro" w:hAnsi="Adobe Garamond Pro"/>
          <w:iCs/>
          <w:sz w:val="20"/>
          <w:szCs w:val="20"/>
          <w:lang w:val="hr-BA"/>
        </w:rPr>
        <w:t>č</w:t>
      </w:r>
      <w:r w:rsidRPr="00A3323D">
        <w:rPr>
          <w:rFonts w:ascii="Adobe Garamond Pro" w:hAnsi="Adobe Garamond Pro"/>
          <w:iCs/>
          <w:sz w:val="20"/>
          <w:szCs w:val="20"/>
        </w:rPr>
        <w:t>kom</w:t>
      </w:r>
      <w:r w:rsidRPr="00A3323D">
        <w:rPr>
          <w:rFonts w:ascii="Adobe Garamond Pro" w:hAnsi="Adobe Garamond Pro"/>
          <w:iCs/>
          <w:sz w:val="20"/>
          <w:szCs w:val="20"/>
          <w:lang w:val="hr-BA"/>
        </w:rPr>
        <w:t xml:space="preserve"> </w:t>
      </w:r>
      <w:r w:rsidRPr="00A3323D">
        <w:rPr>
          <w:rFonts w:ascii="Adobe Garamond Pro" w:hAnsi="Adobe Garamond Pro"/>
          <w:iCs/>
          <w:sz w:val="20"/>
          <w:szCs w:val="20"/>
        </w:rPr>
        <w:t>konvencijom</w:t>
      </w:r>
      <w:r w:rsidRPr="00A3323D">
        <w:rPr>
          <w:rFonts w:ascii="Adobe Garamond Pro" w:hAnsi="Adobe Garamond Pro"/>
          <w:iCs/>
          <w:sz w:val="20"/>
          <w:szCs w:val="20"/>
          <w:lang w:val="hr-BA"/>
        </w:rPr>
        <w:t xml:space="preserve"> </w:t>
      </w:r>
      <w:r w:rsidRPr="00A3323D">
        <w:rPr>
          <w:rFonts w:ascii="Adobe Garamond Pro" w:hAnsi="Adobe Garamond Pro"/>
          <w:iCs/>
          <w:sz w:val="20"/>
          <w:szCs w:val="20"/>
        </w:rPr>
        <w:t>o</w:t>
      </w:r>
      <w:r w:rsidRPr="00A3323D">
        <w:rPr>
          <w:rFonts w:ascii="Adobe Garamond Pro" w:hAnsi="Adobe Garamond Pro"/>
          <w:iCs/>
          <w:sz w:val="20"/>
          <w:szCs w:val="20"/>
          <w:lang w:val="hr-BA"/>
        </w:rPr>
        <w:t xml:space="preserve"> </w:t>
      </w:r>
      <w:r w:rsidRPr="00A3323D">
        <w:rPr>
          <w:rFonts w:ascii="Adobe Garamond Pro" w:hAnsi="Adobe Garamond Pro"/>
          <w:iCs/>
          <w:sz w:val="20"/>
          <w:szCs w:val="20"/>
        </w:rPr>
        <w:t>diplomatskim</w:t>
      </w:r>
      <w:r w:rsidRPr="00A3323D">
        <w:rPr>
          <w:rFonts w:ascii="Adobe Garamond Pro" w:hAnsi="Adobe Garamond Pro"/>
          <w:iCs/>
          <w:sz w:val="20"/>
          <w:szCs w:val="20"/>
          <w:lang w:val="hr-BA"/>
        </w:rPr>
        <w:t xml:space="preserve"> </w:t>
      </w:r>
      <w:r w:rsidRPr="00A3323D">
        <w:rPr>
          <w:rFonts w:ascii="Adobe Garamond Pro" w:hAnsi="Adobe Garamond Pro"/>
          <w:iCs/>
          <w:sz w:val="20"/>
          <w:szCs w:val="20"/>
        </w:rPr>
        <w:t>odnosima</w:t>
      </w:r>
      <w:r w:rsidRPr="00A3323D">
        <w:rPr>
          <w:rFonts w:ascii="Adobe Garamond Pro" w:hAnsi="Adobe Garamond Pro"/>
          <w:sz w:val="20"/>
          <w:szCs w:val="20"/>
          <w:lang w:val="hr-BA"/>
        </w:rPr>
        <w:t xml:space="preserve">, </w:t>
      </w:r>
      <w:r w:rsidRPr="00A3323D">
        <w:rPr>
          <w:rFonts w:ascii="Adobe Garamond Pro" w:hAnsi="Adobe Garamond Pro"/>
          <w:sz w:val="20"/>
          <w:szCs w:val="20"/>
        </w:rPr>
        <w:t>koja</w:t>
      </w:r>
      <w:r w:rsidRPr="00A3323D">
        <w:rPr>
          <w:rFonts w:ascii="Adobe Garamond Pro" w:hAnsi="Adobe Garamond Pro"/>
          <w:sz w:val="20"/>
          <w:szCs w:val="20"/>
          <w:lang w:val="hr-BA"/>
        </w:rPr>
        <w:t xml:space="preserve"> </w:t>
      </w:r>
      <w:r w:rsidRPr="00A3323D">
        <w:rPr>
          <w:rFonts w:ascii="Adobe Garamond Pro" w:hAnsi="Adobe Garamond Pro"/>
          <w:sz w:val="20"/>
          <w:szCs w:val="20"/>
        </w:rPr>
        <w:t>je</w:t>
      </w:r>
      <w:r w:rsidRPr="00A3323D">
        <w:rPr>
          <w:rFonts w:ascii="Adobe Garamond Pro" w:hAnsi="Adobe Garamond Pro"/>
          <w:sz w:val="20"/>
          <w:szCs w:val="20"/>
          <w:lang w:val="hr-BA"/>
        </w:rPr>
        <w:t xml:space="preserve"> </w:t>
      </w:r>
      <w:r w:rsidRPr="00A3323D">
        <w:rPr>
          <w:rFonts w:ascii="Adobe Garamond Pro" w:hAnsi="Adobe Garamond Pro"/>
          <w:sz w:val="20"/>
          <w:szCs w:val="20"/>
        </w:rPr>
        <w:t>usvojena</w:t>
      </w:r>
      <w:r w:rsidRPr="00A3323D">
        <w:rPr>
          <w:rFonts w:ascii="Adobe Garamond Pro" w:hAnsi="Adobe Garamond Pro"/>
          <w:sz w:val="20"/>
          <w:szCs w:val="20"/>
          <w:lang w:val="hr-BA"/>
        </w:rPr>
        <w:t xml:space="preserve"> </w:t>
      </w:r>
      <w:r w:rsidRPr="00A3323D">
        <w:rPr>
          <w:rFonts w:ascii="Adobe Garamond Pro" w:hAnsi="Adobe Garamond Pro"/>
          <w:sz w:val="20"/>
          <w:szCs w:val="20"/>
        </w:rPr>
        <w:t>na</w:t>
      </w:r>
      <w:r w:rsidRPr="00A3323D">
        <w:rPr>
          <w:rFonts w:ascii="Adobe Garamond Pro" w:hAnsi="Adobe Garamond Pro"/>
          <w:sz w:val="20"/>
          <w:szCs w:val="20"/>
          <w:lang w:val="hr-BA"/>
        </w:rPr>
        <w:t xml:space="preserve"> </w:t>
      </w:r>
      <w:r w:rsidRPr="00A3323D">
        <w:rPr>
          <w:rFonts w:ascii="Adobe Garamond Pro" w:hAnsi="Adobe Garamond Pro"/>
          <w:sz w:val="20"/>
          <w:szCs w:val="20"/>
        </w:rPr>
        <w:t>Konferenciji</w:t>
      </w:r>
      <w:r w:rsidRPr="00A3323D">
        <w:rPr>
          <w:rFonts w:ascii="Adobe Garamond Pro" w:hAnsi="Adobe Garamond Pro"/>
          <w:sz w:val="20"/>
          <w:szCs w:val="20"/>
          <w:lang w:val="hr-BA"/>
        </w:rPr>
        <w:t xml:space="preserve"> </w:t>
      </w:r>
      <w:hyperlink r:id="rId8" w:tooltip="Ujedinjeni narodi" w:history="1">
        <w:r w:rsidRPr="00A3323D">
          <w:rPr>
            <w:rStyle w:val="Hyperlink"/>
            <w:rFonts w:ascii="Adobe Garamond Pro" w:hAnsi="Adobe Garamond Pro"/>
            <w:color w:val="auto"/>
            <w:sz w:val="20"/>
            <w:szCs w:val="20"/>
            <w:u w:val="none"/>
          </w:rPr>
          <w:t>Ujedinjenih</w:t>
        </w:r>
        <w:r w:rsidRPr="00A3323D">
          <w:rPr>
            <w:rStyle w:val="Hyperlink"/>
            <w:rFonts w:ascii="Adobe Garamond Pro" w:hAnsi="Adobe Garamond Pro"/>
            <w:color w:val="auto"/>
            <w:sz w:val="20"/>
            <w:szCs w:val="20"/>
            <w:u w:val="none"/>
            <w:lang w:val="hr-BA"/>
          </w:rPr>
          <w:t xml:space="preserve"> </w:t>
        </w:r>
        <w:r w:rsidRPr="00A3323D">
          <w:rPr>
            <w:rStyle w:val="Hyperlink"/>
            <w:rFonts w:ascii="Adobe Garamond Pro" w:hAnsi="Adobe Garamond Pro"/>
            <w:color w:val="auto"/>
            <w:sz w:val="20"/>
            <w:szCs w:val="20"/>
            <w:u w:val="none"/>
          </w:rPr>
          <w:t>naroda</w:t>
        </w:r>
      </w:hyperlink>
      <w:r w:rsidRPr="00A3323D">
        <w:rPr>
          <w:rFonts w:ascii="Adobe Garamond Pro" w:hAnsi="Adobe Garamond Pro"/>
          <w:sz w:val="20"/>
          <w:szCs w:val="20"/>
          <w:lang w:val="hr-BA"/>
        </w:rPr>
        <w:t xml:space="preserve"> </w:t>
      </w:r>
      <w:hyperlink r:id="rId9" w:tooltip="14. travnja" w:history="1">
        <w:r w:rsidRPr="00A3323D">
          <w:rPr>
            <w:rStyle w:val="Hyperlink"/>
            <w:rFonts w:ascii="Adobe Garamond Pro" w:hAnsi="Adobe Garamond Pro"/>
            <w:color w:val="auto"/>
            <w:sz w:val="20"/>
            <w:szCs w:val="20"/>
            <w:u w:val="none"/>
            <w:lang w:val="hr-BA"/>
          </w:rPr>
          <w:t xml:space="preserve">14. </w:t>
        </w:r>
        <w:r w:rsidRPr="00A3323D">
          <w:rPr>
            <w:rStyle w:val="Hyperlink"/>
            <w:rFonts w:ascii="Adobe Garamond Pro" w:hAnsi="Adobe Garamond Pro"/>
            <w:color w:val="auto"/>
            <w:sz w:val="20"/>
            <w:szCs w:val="20"/>
            <w:u w:val="none"/>
          </w:rPr>
          <w:t>aprila</w:t>
        </w:r>
      </w:hyperlink>
      <w:r w:rsidRPr="00A3323D">
        <w:rPr>
          <w:rFonts w:ascii="Adobe Garamond Pro" w:hAnsi="Adobe Garamond Pro"/>
          <w:sz w:val="20"/>
          <w:szCs w:val="20"/>
          <w:lang w:val="hr-BA"/>
        </w:rPr>
        <w:t xml:space="preserve"> </w:t>
      </w:r>
      <w:hyperlink r:id="rId10" w:tooltip="1961." w:history="1">
        <w:r w:rsidRPr="00A3323D">
          <w:rPr>
            <w:rStyle w:val="Hyperlink"/>
            <w:rFonts w:ascii="Adobe Garamond Pro" w:hAnsi="Adobe Garamond Pro"/>
            <w:color w:val="auto"/>
            <w:sz w:val="20"/>
            <w:szCs w:val="20"/>
            <w:u w:val="none"/>
            <w:lang w:val="hr-BA"/>
          </w:rPr>
          <w:t>1961.</w:t>
        </w:r>
      </w:hyperlink>
      <w:r w:rsidRPr="00A3323D">
        <w:rPr>
          <w:rFonts w:ascii="Adobe Garamond Pro" w:hAnsi="Adobe Garamond Pro"/>
          <w:sz w:val="20"/>
          <w:szCs w:val="20"/>
          <w:lang w:val="hr-BA"/>
        </w:rPr>
        <w:t xml:space="preserve"> </w:t>
      </w:r>
      <w:r w:rsidRPr="00A3323D">
        <w:rPr>
          <w:rFonts w:ascii="Adobe Garamond Pro" w:hAnsi="Adobe Garamond Pro"/>
          <w:sz w:val="20"/>
          <w:szCs w:val="20"/>
        </w:rPr>
        <w:t>godine</w:t>
      </w:r>
      <w:r w:rsidRPr="00A3323D">
        <w:rPr>
          <w:rFonts w:ascii="Adobe Garamond Pro" w:hAnsi="Adobe Garamond Pro"/>
          <w:sz w:val="20"/>
          <w:szCs w:val="20"/>
          <w:lang w:val="hr-BA"/>
        </w:rPr>
        <w:t xml:space="preserve">. </w:t>
      </w:r>
      <w:r w:rsidRPr="00A3323D">
        <w:rPr>
          <w:rFonts w:ascii="Adobe Garamond Pro" w:hAnsi="Adobe Garamond Pro"/>
          <w:sz w:val="20"/>
          <w:szCs w:val="20"/>
        </w:rPr>
        <w:t>Prije</w:t>
      </w:r>
      <w:r w:rsidRPr="00A3323D">
        <w:rPr>
          <w:rFonts w:ascii="Adobe Garamond Pro" w:hAnsi="Adobe Garamond Pro"/>
          <w:sz w:val="20"/>
          <w:szCs w:val="20"/>
          <w:lang w:val="hr-BA"/>
        </w:rPr>
        <w:t xml:space="preserve"> </w:t>
      </w:r>
      <w:r w:rsidRPr="00A3323D">
        <w:rPr>
          <w:rFonts w:ascii="Adobe Garamond Pro" w:hAnsi="Adobe Garamond Pro"/>
          <w:sz w:val="20"/>
          <w:szCs w:val="20"/>
        </w:rPr>
        <w:t>ove</w:t>
      </w:r>
      <w:r w:rsidRPr="00A3323D">
        <w:rPr>
          <w:rFonts w:ascii="Adobe Garamond Pro" w:hAnsi="Adobe Garamond Pro"/>
          <w:sz w:val="20"/>
          <w:szCs w:val="20"/>
          <w:lang w:val="hr-BA"/>
        </w:rPr>
        <w:t xml:space="preserve"> </w:t>
      </w:r>
      <w:r w:rsidRPr="00A3323D">
        <w:rPr>
          <w:rFonts w:ascii="Adobe Garamond Pro" w:hAnsi="Adobe Garamond Pro"/>
          <w:sz w:val="20"/>
          <w:szCs w:val="20"/>
        </w:rPr>
        <w:t>konvencije</w:t>
      </w:r>
      <w:r w:rsidRPr="00A3323D">
        <w:rPr>
          <w:rFonts w:ascii="Adobe Garamond Pro" w:hAnsi="Adobe Garamond Pro"/>
          <w:sz w:val="20"/>
          <w:szCs w:val="20"/>
          <w:lang w:val="hr-BA"/>
        </w:rPr>
        <w:t xml:space="preserve"> </w:t>
      </w:r>
      <w:r w:rsidRPr="00A3323D">
        <w:rPr>
          <w:rFonts w:ascii="Adobe Garamond Pro" w:hAnsi="Adobe Garamond Pro"/>
          <w:sz w:val="20"/>
          <w:szCs w:val="20"/>
        </w:rPr>
        <w:t>diplomatsko</w:t>
      </w:r>
      <w:r w:rsidRPr="00A3323D">
        <w:rPr>
          <w:rFonts w:ascii="Adobe Garamond Pro" w:hAnsi="Adobe Garamond Pro"/>
          <w:sz w:val="20"/>
          <w:szCs w:val="20"/>
          <w:lang w:val="hr-BA"/>
        </w:rPr>
        <w:t xml:space="preserve"> </w:t>
      </w:r>
      <w:r w:rsidRPr="00A3323D">
        <w:rPr>
          <w:rFonts w:ascii="Adobe Garamond Pro" w:hAnsi="Adobe Garamond Pro"/>
          <w:sz w:val="20"/>
          <w:szCs w:val="20"/>
        </w:rPr>
        <w:t>pravo</w:t>
      </w:r>
      <w:r w:rsidRPr="00A3323D">
        <w:rPr>
          <w:rFonts w:ascii="Adobe Garamond Pro" w:hAnsi="Adobe Garamond Pro"/>
          <w:sz w:val="20"/>
          <w:szCs w:val="20"/>
          <w:lang w:val="hr-BA"/>
        </w:rPr>
        <w:t xml:space="preserve"> </w:t>
      </w:r>
      <w:r w:rsidRPr="00A3323D">
        <w:rPr>
          <w:rFonts w:ascii="Adobe Garamond Pro" w:hAnsi="Adobe Garamond Pro"/>
          <w:sz w:val="20"/>
          <w:szCs w:val="20"/>
        </w:rPr>
        <w:t>je</w:t>
      </w:r>
      <w:r w:rsidRPr="00A3323D">
        <w:rPr>
          <w:rFonts w:ascii="Adobe Garamond Pro" w:hAnsi="Adobe Garamond Pro"/>
          <w:sz w:val="20"/>
          <w:szCs w:val="20"/>
          <w:lang w:val="hr-BA"/>
        </w:rPr>
        <w:t xml:space="preserve"> </w:t>
      </w:r>
      <w:r w:rsidRPr="00A3323D">
        <w:rPr>
          <w:rFonts w:ascii="Adobe Garamond Pro" w:hAnsi="Adobe Garamond Pro"/>
          <w:sz w:val="20"/>
          <w:szCs w:val="20"/>
        </w:rPr>
        <w:t>bilo</w:t>
      </w:r>
      <w:r w:rsidRPr="00A3323D">
        <w:rPr>
          <w:rFonts w:ascii="Adobe Garamond Pro" w:hAnsi="Adobe Garamond Pro"/>
          <w:sz w:val="20"/>
          <w:szCs w:val="20"/>
          <w:lang w:val="hr-BA"/>
        </w:rPr>
        <w:t xml:space="preserve"> </w:t>
      </w:r>
      <w:r w:rsidRPr="00A3323D">
        <w:rPr>
          <w:rFonts w:ascii="Adobe Garamond Pro" w:hAnsi="Adobe Garamond Pro"/>
          <w:sz w:val="20"/>
          <w:szCs w:val="20"/>
        </w:rPr>
        <w:t>dio</w:t>
      </w:r>
      <w:r w:rsidRPr="00A3323D">
        <w:rPr>
          <w:rFonts w:ascii="Adobe Garamond Pro" w:hAnsi="Adobe Garamond Pro"/>
          <w:sz w:val="20"/>
          <w:szCs w:val="20"/>
          <w:lang w:val="hr-BA"/>
        </w:rPr>
        <w:t xml:space="preserve"> </w:t>
      </w:r>
      <w:r w:rsidRPr="00A3323D">
        <w:rPr>
          <w:rFonts w:ascii="Adobe Garamond Pro" w:hAnsi="Adobe Garamond Pro"/>
          <w:sz w:val="20"/>
          <w:szCs w:val="20"/>
        </w:rPr>
        <w:t>me</w:t>
      </w:r>
      <w:r w:rsidRPr="00A3323D">
        <w:rPr>
          <w:rFonts w:ascii="Adobe Garamond Pro" w:hAnsi="Adobe Garamond Pro"/>
          <w:sz w:val="20"/>
          <w:szCs w:val="20"/>
          <w:lang w:val="hr-BA"/>
        </w:rPr>
        <w:t>đ</w:t>
      </w:r>
      <w:r w:rsidRPr="00A3323D">
        <w:rPr>
          <w:rFonts w:ascii="Adobe Garamond Pro" w:hAnsi="Adobe Garamond Pro"/>
          <w:sz w:val="20"/>
          <w:szCs w:val="20"/>
        </w:rPr>
        <w:t>unarodnog</w:t>
      </w:r>
      <w:r w:rsidRPr="00A3323D">
        <w:rPr>
          <w:rFonts w:ascii="Adobe Garamond Pro" w:hAnsi="Adobe Garamond Pro"/>
          <w:sz w:val="20"/>
          <w:szCs w:val="20"/>
          <w:lang w:val="hr-BA"/>
        </w:rPr>
        <w:t xml:space="preserve"> </w:t>
      </w:r>
      <w:r w:rsidRPr="00A3323D">
        <w:rPr>
          <w:rFonts w:ascii="Adobe Garamond Pro" w:hAnsi="Adobe Garamond Pro"/>
          <w:sz w:val="20"/>
          <w:szCs w:val="20"/>
        </w:rPr>
        <w:t>op</w:t>
      </w:r>
      <w:r w:rsidRPr="00A3323D">
        <w:rPr>
          <w:rFonts w:ascii="Adobe Garamond Pro" w:hAnsi="Adobe Garamond Pro"/>
          <w:sz w:val="20"/>
          <w:szCs w:val="20"/>
          <w:lang w:val="hr-BA"/>
        </w:rPr>
        <w:t>ć</w:t>
      </w:r>
      <w:r w:rsidRPr="00A3323D">
        <w:rPr>
          <w:rFonts w:ascii="Adobe Garamond Pro" w:hAnsi="Adobe Garamond Pro"/>
          <w:sz w:val="20"/>
          <w:szCs w:val="20"/>
        </w:rPr>
        <w:t>eg</w:t>
      </w:r>
      <w:r w:rsidRPr="00A3323D">
        <w:rPr>
          <w:rFonts w:ascii="Adobe Garamond Pro" w:hAnsi="Adobe Garamond Pro"/>
          <w:sz w:val="20"/>
          <w:szCs w:val="20"/>
          <w:lang w:val="hr-BA"/>
        </w:rPr>
        <w:t xml:space="preserve"> </w:t>
      </w:r>
      <w:r w:rsidRPr="00A3323D">
        <w:rPr>
          <w:rFonts w:ascii="Adobe Garamond Pro" w:hAnsi="Adobe Garamond Pro"/>
          <w:sz w:val="20"/>
          <w:szCs w:val="20"/>
        </w:rPr>
        <w:t>obi</w:t>
      </w:r>
      <w:r w:rsidRPr="00A3323D">
        <w:rPr>
          <w:rFonts w:ascii="Adobe Garamond Pro" w:hAnsi="Adobe Garamond Pro"/>
          <w:sz w:val="20"/>
          <w:szCs w:val="20"/>
          <w:lang w:val="hr-BA"/>
        </w:rPr>
        <w:t>č</w:t>
      </w:r>
      <w:r w:rsidRPr="00A3323D">
        <w:rPr>
          <w:rFonts w:ascii="Adobe Garamond Pro" w:hAnsi="Adobe Garamond Pro"/>
          <w:sz w:val="20"/>
          <w:szCs w:val="20"/>
        </w:rPr>
        <w:t>ajnog</w:t>
      </w:r>
      <w:r w:rsidRPr="00A3323D">
        <w:rPr>
          <w:rFonts w:ascii="Adobe Garamond Pro" w:hAnsi="Adobe Garamond Pro"/>
          <w:sz w:val="20"/>
          <w:szCs w:val="20"/>
          <w:lang w:val="hr-BA"/>
        </w:rPr>
        <w:t xml:space="preserve"> </w:t>
      </w:r>
      <w:r w:rsidRPr="00A3323D">
        <w:rPr>
          <w:rFonts w:ascii="Adobe Garamond Pro" w:hAnsi="Adobe Garamond Pro"/>
          <w:sz w:val="20"/>
          <w:szCs w:val="20"/>
        </w:rPr>
        <w:t>prava</w:t>
      </w:r>
      <w:r w:rsidRPr="00A3323D">
        <w:rPr>
          <w:rFonts w:ascii="Adobe Garamond Pro" w:hAnsi="Adobe Garamond Pro"/>
          <w:sz w:val="20"/>
          <w:szCs w:val="20"/>
          <w:lang w:val="hr-BA"/>
        </w:rPr>
        <w:t xml:space="preserve">. </w:t>
      </w:r>
      <w:r w:rsidRPr="00A3323D">
        <w:rPr>
          <w:rFonts w:ascii="Adobe Garamond Pro" w:hAnsi="Adobe Garamond Pro"/>
          <w:sz w:val="20"/>
          <w:szCs w:val="20"/>
        </w:rPr>
        <w:t>U</w:t>
      </w:r>
      <w:r w:rsidRPr="00A3323D">
        <w:rPr>
          <w:rFonts w:ascii="Adobe Garamond Pro" w:hAnsi="Adobe Garamond Pro"/>
          <w:sz w:val="20"/>
          <w:szCs w:val="20"/>
          <w:lang w:val="hr-BA"/>
        </w:rPr>
        <w:t xml:space="preserve"> </w:t>
      </w:r>
      <w:r w:rsidRPr="00A3323D">
        <w:rPr>
          <w:rFonts w:ascii="Adobe Garamond Pro" w:hAnsi="Adobe Garamond Pro"/>
          <w:sz w:val="20"/>
          <w:szCs w:val="20"/>
        </w:rPr>
        <w:t>Konvencij</w:t>
      </w:r>
      <w:r w:rsidRPr="00A3323D">
        <w:rPr>
          <w:rFonts w:ascii="Adobe Garamond Pro" w:hAnsi="Adobe Garamond Pro"/>
          <w:sz w:val="20"/>
          <w:szCs w:val="20"/>
          <w:lang w:val="bs-Latn-BA"/>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su</w:t>
      </w:r>
      <w:r w:rsidRPr="00A3323D">
        <w:rPr>
          <w:rFonts w:ascii="Adobe Garamond Pro" w:hAnsi="Adobe Garamond Pro"/>
          <w:sz w:val="20"/>
          <w:szCs w:val="20"/>
          <w:lang w:val="hr-BA"/>
        </w:rPr>
        <w:t xml:space="preserve"> </w:t>
      </w:r>
      <w:r w:rsidRPr="00A3323D">
        <w:rPr>
          <w:rFonts w:ascii="Adobe Garamond Pro" w:hAnsi="Adobe Garamond Pro"/>
          <w:sz w:val="20"/>
          <w:szCs w:val="20"/>
        </w:rPr>
        <w:t>sadr</w:t>
      </w:r>
      <w:r w:rsidRPr="00A3323D">
        <w:rPr>
          <w:rFonts w:ascii="Adobe Garamond Pro" w:hAnsi="Adobe Garamond Pro"/>
          <w:sz w:val="20"/>
          <w:szCs w:val="20"/>
          <w:lang w:val="hr-BA"/>
        </w:rPr>
        <w:t>ž</w:t>
      </w:r>
      <w:r w:rsidRPr="00A3323D">
        <w:rPr>
          <w:rFonts w:ascii="Adobe Garamond Pro" w:hAnsi="Adobe Garamond Pro"/>
          <w:sz w:val="20"/>
          <w:szCs w:val="20"/>
        </w:rPr>
        <w:t>ane</w:t>
      </w:r>
      <w:r w:rsidRPr="00A3323D">
        <w:rPr>
          <w:rFonts w:ascii="Adobe Garamond Pro" w:hAnsi="Adobe Garamond Pro"/>
          <w:sz w:val="20"/>
          <w:szCs w:val="20"/>
          <w:lang w:val="hr-BA"/>
        </w:rPr>
        <w:t xml:space="preserve"> </w:t>
      </w:r>
      <w:r w:rsidRPr="00A3323D">
        <w:rPr>
          <w:rFonts w:ascii="Adobe Garamond Pro" w:hAnsi="Adobe Garamond Pro"/>
          <w:sz w:val="20"/>
          <w:szCs w:val="20"/>
        </w:rPr>
        <w:t>odredbe</w:t>
      </w:r>
      <w:r w:rsidRPr="00A3323D">
        <w:rPr>
          <w:rFonts w:ascii="Adobe Garamond Pro" w:hAnsi="Adobe Garamond Pro"/>
          <w:sz w:val="20"/>
          <w:szCs w:val="20"/>
          <w:lang w:val="hr-BA"/>
        </w:rPr>
        <w:t xml:space="preserve"> </w:t>
      </w:r>
      <w:r w:rsidRPr="00A3323D">
        <w:rPr>
          <w:rFonts w:ascii="Adobe Garamond Pro" w:hAnsi="Adobe Garamond Pro"/>
          <w:sz w:val="20"/>
          <w:szCs w:val="20"/>
        </w:rPr>
        <w:t>o</w:t>
      </w:r>
      <w:r w:rsidRPr="00A3323D">
        <w:rPr>
          <w:rFonts w:ascii="Adobe Garamond Pro" w:hAnsi="Adobe Garamond Pro"/>
          <w:sz w:val="20"/>
          <w:szCs w:val="20"/>
          <w:lang w:val="hr-BA"/>
        </w:rPr>
        <w:t xml:space="preserve"> </w:t>
      </w:r>
      <w:r w:rsidRPr="00A3323D">
        <w:rPr>
          <w:rFonts w:ascii="Adobe Garamond Pro" w:hAnsi="Adobe Garamond Pro"/>
          <w:sz w:val="20"/>
          <w:szCs w:val="20"/>
        </w:rPr>
        <w:t>pravima</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obavezama</w:t>
      </w:r>
      <w:r w:rsidRPr="00A3323D">
        <w:rPr>
          <w:rFonts w:ascii="Adobe Garamond Pro" w:hAnsi="Adobe Garamond Pro"/>
          <w:sz w:val="20"/>
          <w:szCs w:val="20"/>
          <w:lang w:val="hr-BA"/>
        </w:rPr>
        <w:t xml:space="preserve"> </w:t>
      </w:r>
      <w:r w:rsidRPr="00A3323D">
        <w:rPr>
          <w:rFonts w:ascii="Adobe Garamond Pro" w:hAnsi="Adobe Garamond Pro"/>
          <w:sz w:val="20"/>
          <w:szCs w:val="20"/>
        </w:rPr>
        <w:t>dr</w:t>
      </w:r>
      <w:r w:rsidRPr="00A3323D">
        <w:rPr>
          <w:rFonts w:ascii="Adobe Garamond Pro" w:hAnsi="Adobe Garamond Pro"/>
          <w:sz w:val="20"/>
          <w:szCs w:val="20"/>
          <w:lang w:val="hr-BA"/>
        </w:rPr>
        <w:t>ž</w:t>
      </w:r>
      <w:r w:rsidRPr="00A3323D">
        <w:rPr>
          <w:rFonts w:ascii="Adobe Garamond Pro" w:hAnsi="Adobe Garamond Pro"/>
          <w:sz w:val="20"/>
          <w:szCs w:val="20"/>
        </w:rPr>
        <w:t>ave</w:t>
      </w:r>
      <w:r w:rsidRPr="00A3323D">
        <w:rPr>
          <w:rFonts w:ascii="Adobe Garamond Pro" w:hAnsi="Adobe Garamond Pro"/>
          <w:sz w:val="20"/>
          <w:szCs w:val="20"/>
          <w:lang w:val="hr-BA"/>
        </w:rPr>
        <w:t xml:space="preserve"> </w:t>
      </w:r>
      <w:r w:rsidRPr="00A3323D">
        <w:rPr>
          <w:rFonts w:ascii="Adobe Garamond Pro" w:hAnsi="Adobe Garamond Pro"/>
          <w:sz w:val="20"/>
          <w:szCs w:val="20"/>
        </w:rPr>
        <w:t>prijema</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dr</w:t>
      </w:r>
      <w:r w:rsidRPr="00A3323D">
        <w:rPr>
          <w:rFonts w:ascii="Adobe Garamond Pro" w:hAnsi="Adobe Garamond Pro"/>
          <w:sz w:val="20"/>
          <w:szCs w:val="20"/>
          <w:lang w:val="hr-BA"/>
        </w:rPr>
        <w:t>ž</w:t>
      </w:r>
      <w:r w:rsidRPr="00A3323D">
        <w:rPr>
          <w:rFonts w:ascii="Adobe Garamond Pro" w:hAnsi="Adobe Garamond Pro"/>
          <w:sz w:val="20"/>
          <w:szCs w:val="20"/>
        </w:rPr>
        <w:t>ave</w:t>
      </w:r>
      <w:r w:rsidRPr="00A3323D">
        <w:rPr>
          <w:rFonts w:ascii="Adobe Garamond Pro" w:hAnsi="Adobe Garamond Pro"/>
          <w:sz w:val="20"/>
          <w:szCs w:val="20"/>
          <w:lang w:val="hr-BA"/>
        </w:rPr>
        <w:t xml:space="preserve"> </w:t>
      </w:r>
      <w:r w:rsidRPr="00A3323D">
        <w:rPr>
          <w:rFonts w:ascii="Adobe Garamond Pro" w:hAnsi="Adobe Garamond Pro"/>
          <w:sz w:val="20"/>
          <w:szCs w:val="20"/>
        </w:rPr>
        <w:t>imenovanja</w:t>
      </w:r>
      <w:r w:rsidRPr="00A3323D">
        <w:rPr>
          <w:rFonts w:ascii="Adobe Garamond Pro" w:hAnsi="Adobe Garamond Pro"/>
          <w:sz w:val="20"/>
          <w:szCs w:val="20"/>
          <w:lang w:val="hr-BA"/>
        </w:rPr>
        <w:t xml:space="preserve"> </w:t>
      </w:r>
      <w:r w:rsidRPr="00A3323D">
        <w:rPr>
          <w:rFonts w:ascii="Adobe Garamond Pro" w:hAnsi="Adobe Garamond Pro"/>
          <w:sz w:val="20"/>
          <w:szCs w:val="20"/>
        </w:rPr>
        <w:t>u</w:t>
      </w:r>
      <w:r w:rsidRPr="00A3323D">
        <w:rPr>
          <w:rFonts w:ascii="Adobe Garamond Pro" w:hAnsi="Adobe Garamond Pro"/>
          <w:sz w:val="20"/>
          <w:szCs w:val="20"/>
          <w:lang w:val="hr-BA"/>
        </w:rPr>
        <w:t xml:space="preserve"> </w:t>
      </w:r>
      <w:r w:rsidRPr="00A3323D">
        <w:rPr>
          <w:rFonts w:ascii="Adobe Garamond Pro" w:hAnsi="Adobe Garamond Pro"/>
          <w:sz w:val="20"/>
          <w:szCs w:val="20"/>
        </w:rPr>
        <w:t>pogledu</w:t>
      </w:r>
      <w:r w:rsidRPr="00A3323D">
        <w:rPr>
          <w:rFonts w:ascii="Adobe Garamond Pro" w:hAnsi="Adobe Garamond Pro"/>
          <w:sz w:val="20"/>
          <w:szCs w:val="20"/>
          <w:lang w:val="hr-BA"/>
        </w:rPr>
        <w:t xml:space="preserve"> </w:t>
      </w:r>
      <w:r w:rsidRPr="00A3323D">
        <w:rPr>
          <w:rFonts w:ascii="Adobe Garamond Pro" w:hAnsi="Adobe Garamond Pro"/>
          <w:sz w:val="20"/>
          <w:szCs w:val="20"/>
        </w:rPr>
        <w:t>stalnih</w:t>
      </w:r>
      <w:r w:rsidRPr="00A3323D">
        <w:rPr>
          <w:rFonts w:ascii="Adobe Garamond Pro" w:hAnsi="Adobe Garamond Pro"/>
          <w:sz w:val="20"/>
          <w:szCs w:val="20"/>
          <w:lang w:val="hr-BA"/>
        </w:rPr>
        <w:t xml:space="preserve"> </w:t>
      </w:r>
      <w:r w:rsidRPr="00A3323D">
        <w:rPr>
          <w:rFonts w:ascii="Adobe Garamond Pro" w:hAnsi="Adobe Garamond Pro"/>
          <w:sz w:val="20"/>
          <w:szCs w:val="20"/>
        </w:rPr>
        <w:t>diplomatskih</w:t>
      </w:r>
      <w:r w:rsidRPr="00A3323D">
        <w:rPr>
          <w:rFonts w:ascii="Adobe Garamond Pro" w:hAnsi="Adobe Garamond Pro"/>
          <w:sz w:val="20"/>
          <w:szCs w:val="20"/>
          <w:lang w:val="hr-BA"/>
        </w:rPr>
        <w:t xml:space="preserve"> </w:t>
      </w:r>
      <w:r w:rsidRPr="00A3323D">
        <w:rPr>
          <w:rFonts w:ascii="Adobe Garamond Pro" w:hAnsi="Adobe Garamond Pro"/>
          <w:sz w:val="20"/>
          <w:szCs w:val="20"/>
        </w:rPr>
        <w:t>misija</w:t>
      </w:r>
      <w:r w:rsidRPr="00A3323D">
        <w:rPr>
          <w:rFonts w:ascii="Adobe Garamond Pro" w:hAnsi="Adobe Garamond Pro"/>
          <w:sz w:val="20"/>
          <w:szCs w:val="20"/>
          <w:lang w:val="hr-BA"/>
        </w:rPr>
        <w:t xml:space="preserve"> </w:t>
      </w:r>
      <w:r w:rsidRPr="00A3323D">
        <w:rPr>
          <w:rFonts w:ascii="Adobe Garamond Pro" w:hAnsi="Adobe Garamond Pro"/>
          <w:sz w:val="20"/>
          <w:szCs w:val="20"/>
        </w:rPr>
        <w:t>bilateralnog</w:t>
      </w:r>
      <w:r w:rsidRPr="00A3323D">
        <w:rPr>
          <w:rFonts w:ascii="Adobe Garamond Pro" w:hAnsi="Adobe Garamond Pro"/>
          <w:sz w:val="20"/>
          <w:szCs w:val="20"/>
          <w:lang w:val="hr-BA"/>
        </w:rPr>
        <w:t xml:space="preserve"> </w:t>
      </w:r>
      <w:r w:rsidRPr="00A3323D">
        <w:rPr>
          <w:rFonts w:ascii="Adobe Garamond Pro" w:hAnsi="Adobe Garamond Pro"/>
          <w:sz w:val="20"/>
          <w:szCs w:val="20"/>
        </w:rPr>
        <w:t>karaktera</w:t>
      </w:r>
      <w:r w:rsidRPr="00A3323D">
        <w:rPr>
          <w:rFonts w:ascii="Adobe Garamond Pro" w:hAnsi="Adobe Garamond Pro"/>
          <w:sz w:val="20"/>
          <w:szCs w:val="20"/>
          <w:lang w:val="hr-BA"/>
        </w:rPr>
        <w:t xml:space="preserve">, </w:t>
      </w:r>
      <w:r w:rsidRPr="00A3323D">
        <w:rPr>
          <w:rFonts w:ascii="Adobe Garamond Pro" w:hAnsi="Adobe Garamond Pro"/>
          <w:sz w:val="20"/>
          <w:szCs w:val="20"/>
        </w:rPr>
        <w:t>imuniteta</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privilegija</w:t>
      </w:r>
      <w:r w:rsidRPr="00A3323D">
        <w:rPr>
          <w:rFonts w:ascii="Adobe Garamond Pro" w:hAnsi="Adobe Garamond Pro"/>
          <w:sz w:val="20"/>
          <w:szCs w:val="20"/>
          <w:lang w:val="hr-BA"/>
        </w:rPr>
        <w:t xml:space="preserve"> č</w:t>
      </w:r>
      <w:r w:rsidRPr="00A3323D">
        <w:rPr>
          <w:rFonts w:ascii="Adobe Garamond Pro" w:hAnsi="Adobe Garamond Pro"/>
          <w:sz w:val="20"/>
          <w:szCs w:val="20"/>
        </w:rPr>
        <w:t>lanova</w:t>
      </w:r>
      <w:r w:rsidRPr="00A3323D">
        <w:rPr>
          <w:rFonts w:ascii="Adobe Garamond Pro" w:hAnsi="Adobe Garamond Pro"/>
          <w:sz w:val="20"/>
          <w:szCs w:val="20"/>
          <w:lang w:val="hr-BA"/>
        </w:rPr>
        <w:t xml:space="preserve"> </w:t>
      </w:r>
      <w:r w:rsidRPr="00A3323D">
        <w:rPr>
          <w:rFonts w:ascii="Adobe Garamond Pro" w:hAnsi="Adobe Garamond Pro"/>
          <w:sz w:val="20"/>
          <w:szCs w:val="20"/>
        </w:rPr>
        <w:t>diplomtaske</w:t>
      </w:r>
      <w:r w:rsidRPr="00A3323D">
        <w:rPr>
          <w:rFonts w:ascii="Adobe Garamond Pro" w:hAnsi="Adobe Garamond Pro"/>
          <w:sz w:val="20"/>
          <w:szCs w:val="20"/>
          <w:lang w:val="hr-BA"/>
        </w:rPr>
        <w:t xml:space="preserve"> </w:t>
      </w:r>
      <w:r w:rsidRPr="00A3323D">
        <w:rPr>
          <w:rFonts w:ascii="Adobe Garamond Pro" w:hAnsi="Adobe Garamond Pro"/>
          <w:sz w:val="20"/>
          <w:szCs w:val="20"/>
        </w:rPr>
        <w:t>misije</w:t>
      </w:r>
      <w:r w:rsidRPr="00A3323D">
        <w:rPr>
          <w:rFonts w:ascii="Adobe Garamond Pro" w:hAnsi="Adobe Garamond Pro"/>
          <w:sz w:val="20"/>
          <w:szCs w:val="20"/>
          <w:lang w:val="hr-BA"/>
        </w:rPr>
        <w:t xml:space="preserve">, </w:t>
      </w:r>
      <w:r w:rsidRPr="00A3323D">
        <w:rPr>
          <w:rFonts w:ascii="Adobe Garamond Pro" w:hAnsi="Adobe Garamond Pro"/>
          <w:sz w:val="20"/>
          <w:szCs w:val="20"/>
        </w:rPr>
        <w:t>administrativnog</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lastRenderedPageBreak/>
        <w:t>tehni</w:t>
      </w:r>
      <w:r w:rsidRPr="00A3323D">
        <w:rPr>
          <w:rFonts w:ascii="Adobe Garamond Pro" w:hAnsi="Adobe Garamond Pro"/>
          <w:sz w:val="20"/>
          <w:szCs w:val="20"/>
          <w:lang w:val="hr-BA"/>
        </w:rPr>
        <w:t>č</w:t>
      </w:r>
      <w:r w:rsidRPr="00A3323D">
        <w:rPr>
          <w:rFonts w:ascii="Adobe Garamond Pro" w:hAnsi="Adobe Garamond Pro"/>
          <w:sz w:val="20"/>
          <w:szCs w:val="20"/>
        </w:rPr>
        <w:t>kog</w:t>
      </w:r>
      <w:r w:rsidRPr="00A3323D">
        <w:rPr>
          <w:rFonts w:ascii="Adobe Garamond Pro" w:hAnsi="Adobe Garamond Pro"/>
          <w:sz w:val="20"/>
          <w:szCs w:val="20"/>
          <w:lang w:val="hr-BA"/>
        </w:rPr>
        <w:t xml:space="preserve"> </w:t>
      </w:r>
      <w:r w:rsidRPr="00A3323D">
        <w:rPr>
          <w:rFonts w:ascii="Adobe Garamond Pro" w:hAnsi="Adobe Garamond Pro"/>
          <w:sz w:val="20"/>
          <w:szCs w:val="20"/>
        </w:rPr>
        <w:t>osoblja</w:t>
      </w:r>
      <w:r w:rsidRPr="00A3323D">
        <w:rPr>
          <w:rFonts w:ascii="Adobe Garamond Pro" w:hAnsi="Adobe Garamond Pro"/>
          <w:sz w:val="20"/>
          <w:szCs w:val="20"/>
          <w:lang w:val="hr-BA"/>
        </w:rPr>
        <w:t xml:space="preserve">. </w:t>
      </w:r>
      <w:r w:rsidRPr="00A3323D">
        <w:rPr>
          <w:rFonts w:ascii="Adobe Garamond Pro" w:hAnsi="Adobe Garamond Pro"/>
          <w:sz w:val="20"/>
          <w:szCs w:val="20"/>
        </w:rPr>
        <w:t>Osim</w:t>
      </w:r>
      <w:r w:rsidRPr="00A3323D">
        <w:rPr>
          <w:rFonts w:ascii="Adobe Garamond Pro" w:hAnsi="Adobe Garamond Pro"/>
          <w:sz w:val="20"/>
          <w:szCs w:val="20"/>
          <w:lang w:val="hr-BA"/>
        </w:rPr>
        <w:t xml:space="preserve"> </w:t>
      </w:r>
      <w:r w:rsidRPr="00A3323D">
        <w:rPr>
          <w:rFonts w:ascii="Adobe Garamond Pro" w:hAnsi="Adobe Garamond Pro"/>
          <w:sz w:val="20"/>
          <w:szCs w:val="20"/>
        </w:rPr>
        <w:t>Be</w:t>
      </w:r>
      <w:r w:rsidRPr="00A3323D">
        <w:rPr>
          <w:rFonts w:ascii="Adobe Garamond Pro" w:hAnsi="Adobe Garamond Pro"/>
          <w:sz w:val="20"/>
          <w:szCs w:val="20"/>
          <w:lang w:val="hr-BA"/>
        </w:rPr>
        <w:t>č</w:t>
      </w:r>
      <w:r w:rsidRPr="00A3323D">
        <w:rPr>
          <w:rFonts w:ascii="Adobe Garamond Pro" w:hAnsi="Adobe Garamond Pro"/>
          <w:sz w:val="20"/>
          <w:szCs w:val="20"/>
        </w:rPr>
        <w:t>ke</w:t>
      </w:r>
      <w:r w:rsidRPr="00A3323D">
        <w:rPr>
          <w:rFonts w:ascii="Adobe Garamond Pro" w:hAnsi="Adobe Garamond Pro"/>
          <w:sz w:val="20"/>
          <w:szCs w:val="20"/>
          <w:lang w:val="hr-BA"/>
        </w:rPr>
        <w:t xml:space="preserve"> </w:t>
      </w:r>
      <w:r w:rsidRPr="00A3323D">
        <w:rPr>
          <w:rFonts w:ascii="Adobe Garamond Pro" w:hAnsi="Adobe Garamond Pro"/>
          <w:sz w:val="20"/>
          <w:szCs w:val="20"/>
        </w:rPr>
        <w:t>konvencije</w:t>
      </w:r>
      <w:r w:rsidRPr="00A3323D">
        <w:rPr>
          <w:rFonts w:ascii="Adobe Garamond Pro" w:hAnsi="Adobe Garamond Pro"/>
          <w:sz w:val="20"/>
          <w:szCs w:val="20"/>
          <w:lang w:val="hr-BA"/>
        </w:rPr>
        <w:t xml:space="preserve"> </w:t>
      </w:r>
      <w:r w:rsidRPr="00A3323D">
        <w:rPr>
          <w:rFonts w:ascii="Adobe Garamond Pro" w:hAnsi="Adobe Garamond Pro"/>
          <w:sz w:val="20"/>
          <w:szCs w:val="20"/>
        </w:rPr>
        <w:t>o</w:t>
      </w:r>
      <w:r w:rsidRPr="00A3323D">
        <w:rPr>
          <w:rFonts w:ascii="Adobe Garamond Pro" w:hAnsi="Adobe Garamond Pro"/>
          <w:sz w:val="20"/>
          <w:szCs w:val="20"/>
          <w:lang w:val="hr-BA"/>
        </w:rPr>
        <w:t xml:space="preserve"> </w:t>
      </w:r>
      <w:r w:rsidRPr="00A3323D">
        <w:rPr>
          <w:rFonts w:ascii="Adobe Garamond Pro" w:hAnsi="Adobe Garamond Pro"/>
          <w:sz w:val="20"/>
          <w:szCs w:val="20"/>
        </w:rPr>
        <w:t>diplomatskim</w:t>
      </w:r>
      <w:r w:rsidRPr="00A3323D">
        <w:rPr>
          <w:rFonts w:ascii="Adobe Garamond Pro" w:hAnsi="Adobe Garamond Pro"/>
          <w:sz w:val="20"/>
          <w:szCs w:val="20"/>
          <w:lang w:val="hr-BA"/>
        </w:rPr>
        <w:t xml:space="preserve"> </w:t>
      </w:r>
      <w:r w:rsidRPr="00A3323D">
        <w:rPr>
          <w:rFonts w:ascii="Adobe Garamond Pro" w:hAnsi="Adobe Garamond Pro"/>
          <w:sz w:val="20"/>
          <w:szCs w:val="20"/>
        </w:rPr>
        <w:t>odnosima</w:t>
      </w:r>
      <w:r w:rsidRPr="00A3323D">
        <w:rPr>
          <w:rFonts w:ascii="Adobe Garamond Pro" w:hAnsi="Adobe Garamond Pro"/>
          <w:sz w:val="20"/>
          <w:szCs w:val="20"/>
          <w:lang w:val="hr-BA"/>
        </w:rPr>
        <w:t xml:space="preserve">, </w:t>
      </w:r>
      <w:r w:rsidRPr="00A3323D">
        <w:rPr>
          <w:rFonts w:ascii="Adobe Garamond Pro" w:hAnsi="Adobe Garamond Pro"/>
          <w:sz w:val="20"/>
          <w:szCs w:val="20"/>
        </w:rPr>
        <w:t>potrebno</w:t>
      </w:r>
      <w:r w:rsidRPr="00A3323D">
        <w:rPr>
          <w:rFonts w:ascii="Adobe Garamond Pro" w:hAnsi="Adobe Garamond Pro"/>
          <w:sz w:val="20"/>
          <w:szCs w:val="20"/>
          <w:lang w:val="hr-BA"/>
        </w:rPr>
        <w:t xml:space="preserve"> </w:t>
      </w:r>
      <w:r w:rsidRPr="00A3323D">
        <w:rPr>
          <w:rFonts w:ascii="Adobe Garamond Pro" w:hAnsi="Adobe Garamond Pro"/>
          <w:sz w:val="20"/>
          <w:szCs w:val="20"/>
        </w:rPr>
        <w:t>je</w:t>
      </w:r>
      <w:r w:rsidRPr="00A3323D">
        <w:rPr>
          <w:rFonts w:ascii="Adobe Garamond Pro" w:hAnsi="Adobe Garamond Pro"/>
          <w:sz w:val="20"/>
          <w:szCs w:val="20"/>
          <w:lang w:val="hr-BA"/>
        </w:rPr>
        <w:t xml:space="preserve"> </w:t>
      </w:r>
      <w:r w:rsidRPr="00A3323D">
        <w:rPr>
          <w:rFonts w:ascii="Adobe Garamond Pro" w:hAnsi="Adobe Garamond Pro"/>
          <w:sz w:val="20"/>
          <w:szCs w:val="20"/>
        </w:rPr>
        <w:t>spomenuti</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iCs/>
          <w:sz w:val="20"/>
          <w:szCs w:val="20"/>
        </w:rPr>
        <w:t>Be</w:t>
      </w:r>
      <w:r w:rsidRPr="00A3323D">
        <w:rPr>
          <w:rFonts w:ascii="Adobe Garamond Pro" w:hAnsi="Adobe Garamond Pro"/>
          <w:iCs/>
          <w:sz w:val="20"/>
          <w:szCs w:val="20"/>
          <w:lang w:val="hr-BA"/>
        </w:rPr>
        <w:t>č</w:t>
      </w:r>
      <w:r w:rsidRPr="00A3323D">
        <w:rPr>
          <w:rFonts w:ascii="Adobe Garamond Pro" w:hAnsi="Adobe Garamond Pro"/>
          <w:iCs/>
          <w:sz w:val="20"/>
          <w:szCs w:val="20"/>
        </w:rPr>
        <w:t>ku</w:t>
      </w:r>
      <w:r w:rsidRPr="00A3323D">
        <w:rPr>
          <w:rFonts w:ascii="Adobe Garamond Pro" w:hAnsi="Adobe Garamond Pro"/>
          <w:iCs/>
          <w:sz w:val="20"/>
          <w:szCs w:val="20"/>
          <w:lang w:val="hr-BA"/>
        </w:rPr>
        <w:t xml:space="preserve"> </w:t>
      </w:r>
      <w:r w:rsidRPr="00A3323D">
        <w:rPr>
          <w:rFonts w:ascii="Adobe Garamond Pro" w:hAnsi="Adobe Garamond Pro"/>
          <w:iCs/>
          <w:sz w:val="20"/>
          <w:szCs w:val="20"/>
        </w:rPr>
        <w:t>konvenciju</w:t>
      </w:r>
      <w:r w:rsidRPr="00A3323D">
        <w:rPr>
          <w:rFonts w:ascii="Adobe Garamond Pro" w:hAnsi="Adobe Garamond Pro"/>
          <w:iCs/>
          <w:sz w:val="20"/>
          <w:szCs w:val="20"/>
          <w:lang w:val="hr-BA"/>
        </w:rPr>
        <w:t xml:space="preserve"> </w:t>
      </w:r>
      <w:r w:rsidRPr="00A3323D">
        <w:rPr>
          <w:rFonts w:ascii="Adobe Garamond Pro" w:hAnsi="Adobe Garamond Pro"/>
          <w:iCs/>
          <w:sz w:val="20"/>
          <w:szCs w:val="20"/>
        </w:rPr>
        <w:t>o</w:t>
      </w:r>
      <w:r w:rsidRPr="00A3323D">
        <w:rPr>
          <w:rFonts w:ascii="Adobe Garamond Pro" w:hAnsi="Adobe Garamond Pro"/>
          <w:iCs/>
          <w:sz w:val="20"/>
          <w:szCs w:val="20"/>
          <w:lang w:val="hr-BA"/>
        </w:rPr>
        <w:t xml:space="preserve"> </w:t>
      </w:r>
      <w:r w:rsidRPr="00A3323D">
        <w:rPr>
          <w:rFonts w:ascii="Adobe Garamond Pro" w:hAnsi="Adobe Garamond Pro"/>
          <w:iCs/>
          <w:sz w:val="20"/>
          <w:szCs w:val="20"/>
        </w:rPr>
        <w:t>konzularnim</w:t>
      </w:r>
      <w:r w:rsidRPr="00A3323D">
        <w:rPr>
          <w:rFonts w:ascii="Adobe Garamond Pro" w:hAnsi="Adobe Garamond Pro"/>
          <w:iCs/>
          <w:sz w:val="20"/>
          <w:szCs w:val="20"/>
          <w:lang w:val="hr-BA"/>
        </w:rPr>
        <w:t xml:space="preserve"> </w:t>
      </w:r>
      <w:r w:rsidRPr="00A3323D">
        <w:rPr>
          <w:rFonts w:ascii="Adobe Garamond Pro" w:hAnsi="Adobe Garamond Pro"/>
          <w:iCs/>
          <w:sz w:val="20"/>
          <w:szCs w:val="20"/>
        </w:rPr>
        <w:t>odnosima</w:t>
      </w:r>
      <w:r w:rsidRPr="00A3323D">
        <w:rPr>
          <w:rFonts w:ascii="Adobe Garamond Pro" w:hAnsi="Adobe Garamond Pro"/>
          <w:sz w:val="20"/>
          <w:szCs w:val="20"/>
          <w:lang w:val="hr-BA"/>
        </w:rPr>
        <w:t xml:space="preserve">, </w:t>
      </w:r>
      <w:r w:rsidRPr="00A3323D">
        <w:rPr>
          <w:rFonts w:ascii="Adobe Garamond Pro" w:hAnsi="Adobe Garamond Pro"/>
          <w:sz w:val="20"/>
          <w:szCs w:val="20"/>
        </w:rPr>
        <w:t>koja</w:t>
      </w:r>
      <w:r w:rsidRPr="00A3323D">
        <w:rPr>
          <w:rFonts w:ascii="Adobe Garamond Pro" w:hAnsi="Adobe Garamond Pro"/>
          <w:sz w:val="20"/>
          <w:szCs w:val="20"/>
          <w:lang w:val="hr-BA"/>
        </w:rPr>
        <w:t xml:space="preserve"> </w:t>
      </w:r>
      <w:r w:rsidRPr="00A3323D">
        <w:rPr>
          <w:rFonts w:ascii="Adobe Garamond Pro" w:hAnsi="Adobe Garamond Pro"/>
          <w:sz w:val="20"/>
          <w:szCs w:val="20"/>
        </w:rPr>
        <w:t>je</w:t>
      </w:r>
      <w:r w:rsidRPr="00A3323D">
        <w:rPr>
          <w:rFonts w:ascii="Adobe Garamond Pro" w:hAnsi="Adobe Garamond Pro"/>
          <w:sz w:val="20"/>
          <w:szCs w:val="20"/>
          <w:lang w:val="hr-BA"/>
        </w:rPr>
        <w:t xml:space="preserve"> </w:t>
      </w:r>
      <w:r w:rsidRPr="00A3323D">
        <w:rPr>
          <w:rFonts w:ascii="Adobe Garamond Pro" w:hAnsi="Adobe Garamond Pro"/>
          <w:sz w:val="20"/>
          <w:szCs w:val="20"/>
        </w:rPr>
        <w:t>usvojena</w:t>
      </w:r>
      <w:r w:rsidRPr="00A3323D">
        <w:rPr>
          <w:rFonts w:ascii="Adobe Garamond Pro" w:hAnsi="Adobe Garamond Pro"/>
          <w:sz w:val="20"/>
          <w:szCs w:val="20"/>
          <w:lang w:val="hr-BA"/>
        </w:rPr>
        <w:t xml:space="preserve"> 1963. </w:t>
      </w:r>
      <w:r w:rsidRPr="00A3323D">
        <w:rPr>
          <w:rFonts w:ascii="Adobe Garamond Pro" w:hAnsi="Adobe Garamond Pro"/>
          <w:sz w:val="20"/>
          <w:szCs w:val="20"/>
        </w:rPr>
        <w:t>godine</w:t>
      </w:r>
      <w:r w:rsidRPr="00A3323D">
        <w:rPr>
          <w:rFonts w:ascii="Adobe Garamond Pro" w:hAnsi="Adobe Garamond Pro"/>
          <w:sz w:val="20"/>
          <w:szCs w:val="20"/>
          <w:lang w:val="hr-BA"/>
        </w:rPr>
        <w:t xml:space="preserve">. Spomenutom </w:t>
      </w:r>
      <w:r w:rsidRPr="00A3323D">
        <w:rPr>
          <w:rFonts w:ascii="Adobe Garamond Pro" w:hAnsi="Adobe Garamond Pro"/>
          <w:sz w:val="20"/>
          <w:szCs w:val="20"/>
          <w:lang w:val="bs-Latn-BA"/>
        </w:rPr>
        <w:t>K</w:t>
      </w:r>
      <w:r w:rsidRPr="00A3323D">
        <w:rPr>
          <w:rFonts w:ascii="Adobe Garamond Pro" w:hAnsi="Adobe Garamond Pro"/>
          <w:sz w:val="20"/>
          <w:szCs w:val="20"/>
        </w:rPr>
        <w:t>onvencijom</w:t>
      </w:r>
      <w:r w:rsidRPr="00A3323D">
        <w:rPr>
          <w:rFonts w:ascii="Adobe Garamond Pro" w:hAnsi="Adobe Garamond Pro"/>
          <w:sz w:val="20"/>
          <w:szCs w:val="20"/>
          <w:lang w:val="hr-BA"/>
        </w:rPr>
        <w:t xml:space="preserve"> </w:t>
      </w:r>
      <w:r w:rsidRPr="00A3323D">
        <w:rPr>
          <w:rFonts w:ascii="Adobe Garamond Pro" w:hAnsi="Adobe Garamond Pro"/>
          <w:sz w:val="20"/>
          <w:szCs w:val="20"/>
        </w:rPr>
        <w:t>je</w:t>
      </w:r>
      <w:r w:rsidRPr="00A3323D">
        <w:rPr>
          <w:rFonts w:ascii="Adobe Garamond Pro" w:hAnsi="Adobe Garamond Pro"/>
          <w:sz w:val="20"/>
          <w:szCs w:val="20"/>
          <w:lang w:val="hr-BA"/>
        </w:rPr>
        <w:t xml:space="preserve"> </w:t>
      </w:r>
      <w:r w:rsidRPr="00A3323D">
        <w:rPr>
          <w:rFonts w:ascii="Adobe Garamond Pro" w:hAnsi="Adobe Garamond Pro"/>
          <w:sz w:val="20"/>
          <w:szCs w:val="20"/>
        </w:rPr>
        <w:t>definisan</w:t>
      </w:r>
      <w:r w:rsidRPr="00A3323D">
        <w:rPr>
          <w:rFonts w:ascii="Adobe Garamond Pro" w:hAnsi="Adobe Garamond Pro"/>
          <w:sz w:val="20"/>
          <w:szCs w:val="20"/>
          <w:lang w:val="hr-BA"/>
        </w:rPr>
        <w:t xml:space="preserve"> </w:t>
      </w:r>
      <w:r w:rsidRPr="00A3323D">
        <w:rPr>
          <w:rFonts w:ascii="Adobe Garamond Pro" w:hAnsi="Adobe Garamond Pro"/>
          <w:sz w:val="20"/>
          <w:szCs w:val="20"/>
        </w:rPr>
        <w:t>najve</w:t>
      </w:r>
      <w:r w:rsidRPr="00A3323D">
        <w:rPr>
          <w:rFonts w:ascii="Adobe Garamond Pro" w:hAnsi="Adobe Garamond Pro"/>
          <w:sz w:val="20"/>
          <w:szCs w:val="20"/>
          <w:lang w:val="hr-BA"/>
        </w:rPr>
        <w:t>ć</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dio</w:t>
      </w:r>
      <w:r w:rsidRPr="00A3323D">
        <w:rPr>
          <w:rFonts w:ascii="Adobe Garamond Pro" w:hAnsi="Adobe Garamond Pro"/>
          <w:sz w:val="20"/>
          <w:szCs w:val="20"/>
          <w:lang w:val="hr-BA"/>
        </w:rPr>
        <w:t xml:space="preserve"> </w:t>
      </w:r>
      <w:r w:rsidRPr="00A3323D">
        <w:rPr>
          <w:rFonts w:ascii="Adobe Garamond Pro" w:hAnsi="Adobe Garamond Pro"/>
          <w:sz w:val="20"/>
          <w:szCs w:val="20"/>
        </w:rPr>
        <w:t>pitanja</w:t>
      </w:r>
      <w:r w:rsidRPr="00A3323D">
        <w:rPr>
          <w:rFonts w:ascii="Adobe Garamond Pro" w:hAnsi="Adobe Garamond Pro"/>
          <w:sz w:val="20"/>
          <w:szCs w:val="20"/>
          <w:lang w:val="hr-BA"/>
        </w:rPr>
        <w:t xml:space="preserve"> </w:t>
      </w:r>
      <w:r w:rsidRPr="00A3323D">
        <w:rPr>
          <w:rFonts w:ascii="Adobe Garamond Pro" w:hAnsi="Adobe Garamond Pro"/>
          <w:sz w:val="20"/>
          <w:szCs w:val="20"/>
        </w:rPr>
        <w:t>koja</w:t>
      </w:r>
      <w:r w:rsidRPr="00A3323D">
        <w:rPr>
          <w:rFonts w:ascii="Adobe Garamond Pro" w:hAnsi="Adobe Garamond Pro"/>
          <w:sz w:val="20"/>
          <w:szCs w:val="20"/>
          <w:lang w:val="hr-BA"/>
        </w:rPr>
        <w:t xml:space="preserve">, </w:t>
      </w:r>
      <w:r w:rsidRPr="00A3323D">
        <w:rPr>
          <w:rFonts w:ascii="Adobe Garamond Pro" w:hAnsi="Adobe Garamond Pro"/>
          <w:sz w:val="20"/>
          <w:szCs w:val="20"/>
        </w:rPr>
        <w:t>su</w:t>
      </w:r>
      <w:r w:rsidRPr="00A3323D">
        <w:rPr>
          <w:rFonts w:ascii="Adobe Garamond Pro" w:hAnsi="Adobe Garamond Pro"/>
          <w:sz w:val="20"/>
          <w:szCs w:val="20"/>
          <w:lang w:val="hr-BA"/>
        </w:rPr>
        <w:t xml:space="preserve"> </w:t>
      </w:r>
      <w:r w:rsidRPr="00A3323D">
        <w:rPr>
          <w:rFonts w:ascii="Adobe Garamond Pro" w:hAnsi="Adobe Garamond Pro"/>
          <w:sz w:val="20"/>
          <w:szCs w:val="20"/>
        </w:rPr>
        <w:t>do</w:t>
      </w:r>
      <w:r w:rsidRPr="00A3323D">
        <w:rPr>
          <w:rFonts w:ascii="Adobe Garamond Pro" w:hAnsi="Adobe Garamond Pro"/>
          <w:sz w:val="20"/>
          <w:szCs w:val="20"/>
          <w:lang w:val="hr-BA"/>
        </w:rPr>
        <w:t xml:space="preserve"> </w:t>
      </w:r>
      <w:r w:rsidRPr="00A3323D">
        <w:rPr>
          <w:rFonts w:ascii="Adobe Garamond Pro" w:hAnsi="Adobe Garamond Pro"/>
          <w:sz w:val="20"/>
          <w:szCs w:val="20"/>
        </w:rPr>
        <w:t>tada</w:t>
      </w:r>
      <w:r w:rsidRPr="00A3323D">
        <w:rPr>
          <w:rFonts w:ascii="Adobe Garamond Pro" w:hAnsi="Adobe Garamond Pro"/>
          <w:sz w:val="20"/>
          <w:szCs w:val="20"/>
          <w:lang w:val="hr-BA"/>
        </w:rPr>
        <w:t xml:space="preserve"> </w:t>
      </w:r>
      <w:r w:rsidRPr="00A3323D">
        <w:rPr>
          <w:rFonts w:ascii="Adobe Garamond Pro" w:hAnsi="Adobe Garamond Pro"/>
          <w:sz w:val="20"/>
          <w:szCs w:val="20"/>
        </w:rPr>
        <w:t>bila</w:t>
      </w:r>
      <w:r w:rsidRPr="00A3323D">
        <w:rPr>
          <w:rFonts w:ascii="Adobe Garamond Pro" w:hAnsi="Adobe Garamond Pro"/>
          <w:sz w:val="20"/>
          <w:szCs w:val="20"/>
          <w:lang w:val="hr-BA"/>
        </w:rPr>
        <w:t xml:space="preserve"> </w:t>
      </w:r>
      <w:r w:rsidRPr="00A3323D">
        <w:rPr>
          <w:rFonts w:ascii="Adobe Garamond Pro" w:hAnsi="Adobe Garamond Pro"/>
          <w:sz w:val="20"/>
          <w:szCs w:val="20"/>
        </w:rPr>
        <w:t>rje</w:t>
      </w:r>
      <w:r w:rsidRPr="00A3323D">
        <w:rPr>
          <w:rFonts w:ascii="Adobe Garamond Pro" w:hAnsi="Adobe Garamond Pro"/>
          <w:sz w:val="20"/>
          <w:szCs w:val="20"/>
          <w:lang w:val="hr-BA"/>
        </w:rPr>
        <w:t>š</w:t>
      </w:r>
      <w:r w:rsidRPr="00A3323D">
        <w:rPr>
          <w:rFonts w:ascii="Adobe Garamond Pro" w:hAnsi="Adobe Garamond Pro"/>
          <w:sz w:val="20"/>
          <w:szCs w:val="20"/>
        </w:rPr>
        <w:t>avana</w:t>
      </w:r>
      <w:r w:rsidRPr="00A3323D">
        <w:rPr>
          <w:rFonts w:ascii="Adobe Garamond Pro" w:hAnsi="Adobe Garamond Pro"/>
          <w:sz w:val="20"/>
          <w:szCs w:val="20"/>
          <w:lang w:val="hr-BA"/>
        </w:rPr>
        <w:t xml:space="preserve"> </w:t>
      </w:r>
      <w:r w:rsidRPr="00A3323D">
        <w:rPr>
          <w:rFonts w:ascii="Adobe Garamond Pro" w:hAnsi="Adobe Garamond Pro"/>
          <w:sz w:val="20"/>
          <w:szCs w:val="20"/>
        </w:rPr>
        <w:t>bilateralnim</w:t>
      </w:r>
      <w:r w:rsidRPr="00A3323D">
        <w:rPr>
          <w:rFonts w:ascii="Adobe Garamond Pro" w:hAnsi="Adobe Garamond Pro"/>
          <w:sz w:val="20"/>
          <w:szCs w:val="20"/>
          <w:lang w:val="hr-BA"/>
        </w:rPr>
        <w:t xml:space="preserve"> </w:t>
      </w:r>
      <w:r w:rsidRPr="00A3323D">
        <w:rPr>
          <w:rFonts w:ascii="Adobe Garamond Pro" w:hAnsi="Adobe Garamond Pro"/>
          <w:sz w:val="20"/>
          <w:szCs w:val="20"/>
        </w:rPr>
        <w:t>sporazumima</w:t>
      </w:r>
      <w:r w:rsidRPr="00A3323D">
        <w:rPr>
          <w:rFonts w:ascii="Adobe Garamond Pro" w:hAnsi="Adobe Garamond Pro"/>
          <w:sz w:val="20"/>
          <w:szCs w:val="20"/>
          <w:lang w:val="hr-BA"/>
        </w:rPr>
        <w:t xml:space="preserve"> </w:t>
      </w:r>
      <w:r w:rsidRPr="00A3323D">
        <w:rPr>
          <w:rFonts w:ascii="Adobe Garamond Pro" w:hAnsi="Adobe Garamond Pro"/>
          <w:sz w:val="20"/>
          <w:szCs w:val="20"/>
        </w:rPr>
        <w:t>u</w:t>
      </w:r>
      <w:r w:rsidRPr="00A3323D">
        <w:rPr>
          <w:rFonts w:ascii="Adobe Garamond Pro" w:hAnsi="Adobe Garamond Pro"/>
          <w:sz w:val="20"/>
          <w:szCs w:val="20"/>
          <w:lang w:val="hr-BA"/>
        </w:rPr>
        <w:t xml:space="preserve"> </w:t>
      </w:r>
      <w:r w:rsidRPr="00A3323D">
        <w:rPr>
          <w:rFonts w:ascii="Adobe Garamond Pro" w:hAnsi="Adobe Garamond Pro"/>
          <w:sz w:val="20"/>
          <w:szCs w:val="20"/>
        </w:rPr>
        <w:t>pogledu</w:t>
      </w:r>
      <w:r w:rsidRPr="00A3323D">
        <w:rPr>
          <w:rFonts w:ascii="Adobe Garamond Pro" w:hAnsi="Adobe Garamond Pro"/>
          <w:sz w:val="20"/>
          <w:szCs w:val="20"/>
          <w:lang w:val="hr-BA"/>
        </w:rPr>
        <w:t xml:space="preserve"> </w:t>
      </w:r>
      <w:r w:rsidRPr="00A3323D">
        <w:rPr>
          <w:rFonts w:ascii="Adobe Garamond Pro" w:hAnsi="Adobe Garamond Pro"/>
          <w:sz w:val="20"/>
          <w:szCs w:val="20"/>
        </w:rPr>
        <w:t>karijernih</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po</w:t>
      </w:r>
      <w:r w:rsidRPr="00A3323D">
        <w:rPr>
          <w:rFonts w:ascii="Adobe Garamond Pro" w:hAnsi="Adobe Garamond Pro"/>
          <w:sz w:val="20"/>
          <w:szCs w:val="20"/>
          <w:lang w:val="hr-BA"/>
        </w:rPr>
        <w:t>č</w:t>
      </w:r>
      <w:r w:rsidRPr="00A3323D">
        <w:rPr>
          <w:rFonts w:ascii="Adobe Garamond Pro" w:hAnsi="Adobe Garamond Pro"/>
          <w:sz w:val="20"/>
          <w:szCs w:val="20"/>
        </w:rPr>
        <w:t>asnih</w:t>
      </w:r>
      <w:r w:rsidRPr="00A3323D">
        <w:rPr>
          <w:rFonts w:ascii="Adobe Garamond Pro" w:hAnsi="Adobe Garamond Pro"/>
          <w:sz w:val="20"/>
          <w:szCs w:val="20"/>
          <w:lang w:val="hr-BA"/>
        </w:rPr>
        <w:t xml:space="preserve"> </w:t>
      </w:r>
      <w:r w:rsidRPr="00A3323D">
        <w:rPr>
          <w:rFonts w:ascii="Adobe Garamond Pro" w:hAnsi="Adobe Garamond Pro"/>
          <w:sz w:val="20"/>
          <w:szCs w:val="20"/>
        </w:rPr>
        <w:t>konzula</w:t>
      </w:r>
      <w:r w:rsidRPr="00A3323D">
        <w:rPr>
          <w:rFonts w:ascii="Adobe Garamond Pro" w:hAnsi="Adobe Garamond Pro"/>
          <w:sz w:val="20"/>
          <w:szCs w:val="20"/>
          <w:lang w:val="hr-BA"/>
        </w:rPr>
        <w:t xml:space="preserve">, </w:t>
      </w:r>
      <w:r w:rsidRPr="00A3323D">
        <w:rPr>
          <w:rFonts w:ascii="Adobe Garamond Pro" w:hAnsi="Adobe Garamond Pro"/>
          <w:sz w:val="20"/>
          <w:szCs w:val="20"/>
        </w:rPr>
        <w:t>njihovih</w:t>
      </w:r>
      <w:r w:rsidRPr="00A3323D">
        <w:rPr>
          <w:rFonts w:ascii="Adobe Garamond Pro" w:hAnsi="Adobe Garamond Pro"/>
          <w:sz w:val="20"/>
          <w:szCs w:val="20"/>
          <w:lang w:val="hr-BA"/>
        </w:rPr>
        <w:t xml:space="preserve"> </w:t>
      </w:r>
      <w:r w:rsidRPr="00A3323D">
        <w:rPr>
          <w:rFonts w:ascii="Adobe Garamond Pro" w:hAnsi="Adobe Garamond Pro"/>
          <w:sz w:val="20"/>
          <w:szCs w:val="20"/>
        </w:rPr>
        <w:t>predstavni</w:t>
      </w:r>
      <w:r w:rsidRPr="00A3323D">
        <w:rPr>
          <w:rFonts w:ascii="Adobe Garamond Pro" w:hAnsi="Adobe Garamond Pro"/>
          <w:sz w:val="20"/>
          <w:szCs w:val="20"/>
          <w:lang w:val="hr-BA"/>
        </w:rPr>
        <w:t>š</w:t>
      </w:r>
      <w:r w:rsidRPr="00A3323D">
        <w:rPr>
          <w:rFonts w:ascii="Adobe Garamond Pro" w:hAnsi="Adobe Garamond Pro"/>
          <w:sz w:val="20"/>
          <w:szCs w:val="20"/>
        </w:rPr>
        <w:t>tava</w:t>
      </w:r>
      <w:r w:rsidRPr="00A3323D">
        <w:rPr>
          <w:rFonts w:ascii="Adobe Garamond Pro" w:hAnsi="Adobe Garamond Pro"/>
          <w:sz w:val="20"/>
          <w:szCs w:val="20"/>
          <w:lang w:val="hr-BA"/>
        </w:rPr>
        <w:t xml:space="preserve">, </w:t>
      </w:r>
      <w:r w:rsidRPr="00A3323D">
        <w:rPr>
          <w:rFonts w:ascii="Adobe Garamond Pro" w:hAnsi="Adobe Garamond Pro"/>
          <w:sz w:val="20"/>
          <w:szCs w:val="20"/>
        </w:rPr>
        <w:t>prava</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obaveza</w:t>
      </w:r>
      <w:r w:rsidRPr="00A3323D">
        <w:rPr>
          <w:rFonts w:ascii="Adobe Garamond Pro" w:hAnsi="Adobe Garamond Pro"/>
          <w:sz w:val="20"/>
          <w:szCs w:val="20"/>
          <w:lang w:val="hr-BA"/>
        </w:rPr>
        <w:t xml:space="preserve"> </w:t>
      </w:r>
      <w:r w:rsidRPr="00A3323D">
        <w:rPr>
          <w:rFonts w:ascii="Adobe Garamond Pro" w:hAnsi="Adobe Garamond Pro"/>
          <w:sz w:val="20"/>
          <w:szCs w:val="20"/>
        </w:rPr>
        <w:t>dr</w:t>
      </w:r>
      <w:r w:rsidRPr="00A3323D">
        <w:rPr>
          <w:rFonts w:ascii="Adobe Garamond Pro" w:hAnsi="Adobe Garamond Pro"/>
          <w:sz w:val="20"/>
          <w:szCs w:val="20"/>
          <w:lang w:val="hr-BA"/>
        </w:rPr>
        <w:t>ž</w:t>
      </w:r>
      <w:r w:rsidRPr="00A3323D">
        <w:rPr>
          <w:rFonts w:ascii="Adobe Garamond Pro" w:hAnsi="Adobe Garamond Pro"/>
          <w:sz w:val="20"/>
          <w:szCs w:val="20"/>
        </w:rPr>
        <w:t>ave</w:t>
      </w:r>
      <w:r w:rsidRPr="00A3323D">
        <w:rPr>
          <w:rFonts w:ascii="Adobe Garamond Pro" w:hAnsi="Adobe Garamond Pro"/>
          <w:sz w:val="20"/>
          <w:szCs w:val="20"/>
          <w:lang w:val="hr-BA"/>
        </w:rPr>
        <w:t xml:space="preserve"> </w:t>
      </w:r>
      <w:r w:rsidRPr="00A3323D">
        <w:rPr>
          <w:rFonts w:ascii="Adobe Garamond Pro" w:hAnsi="Adobe Garamond Pro"/>
          <w:sz w:val="20"/>
          <w:szCs w:val="20"/>
        </w:rPr>
        <w:t>prijema</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dr</w:t>
      </w:r>
      <w:r w:rsidRPr="00A3323D">
        <w:rPr>
          <w:rFonts w:ascii="Adobe Garamond Pro" w:hAnsi="Adobe Garamond Pro"/>
          <w:sz w:val="20"/>
          <w:szCs w:val="20"/>
          <w:lang w:val="hr-BA"/>
        </w:rPr>
        <w:t>ž</w:t>
      </w:r>
      <w:r w:rsidRPr="00A3323D">
        <w:rPr>
          <w:rFonts w:ascii="Adobe Garamond Pro" w:hAnsi="Adobe Garamond Pro"/>
          <w:sz w:val="20"/>
          <w:szCs w:val="20"/>
        </w:rPr>
        <w:t>ave</w:t>
      </w:r>
      <w:r w:rsidRPr="00A3323D">
        <w:rPr>
          <w:rFonts w:ascii="Adobe Garamond Pro" w:hAnsi="Adobe Garamond Pro"/>
          <w:sz w:val="20"/>
          <w:szCs w:val="20"/>
          <w:lang w:val="hr-BA"/>
        </w:rPr>
        <w:t xml:space="preserve"> </w:t>
      </w:r>
      <w:r w:rsidRPr="00A3323D">
        <w:rPr>
          <w:rFonts w:ascii="Adobe Garamond Pro" w:hAnsi="Adobe Garamond Pro"/>
          <w:sz w:val="20"/>
          <w:szCs w:val="20"/>
        </w:rPr>
        <w:t>imenovanja</w:t>
      </w:r>
      <w:r w:rsidRPr="00A3323D">
        <w:rPr>
          <w:rFonts w:ascii="Adobe Garamond Pro" w:hAnsi="Adobe Garamond Pro"/>
          <w:sz w:val="20"/>
          <w:szCs w:val="20"/>
          <w:lang w:val="hr-BA"/>
        </w:rPr>
        <w:t xml:space="preserve">, </w:t>
      </w:r>
      <w:r w:rsidRPr="00A3323D">
        <w:rPr>
          <w:rFonts w:ascii="Adobe Garamond Pro" w:hAnsi="Adobe Garamond Pro"/>
          <w:sz w:val="20"/>
          <w:szCs w:val="20"/>
        </w:rPr>
        <w:t>statusa</w:t>
      </w:r>
      <w:r w:rsidRPr="00A3323D">
        <w:rPr>
          <w:rFonts w:ascii="Adobe Garamond Pro" w:hAnsi="Adobe Garamond Pro"/>
          <w:sz w:val="20"/>
          <w:szCs w:val="20"/>
          <w:lang w:val="hr-BA"/>
        </w:rPr>
        <w:t xml:space="preserve"> </w:t>
      </w:r>
      <w:r w:rsidRPr="00A3323D">
        <w:rPr>
          <w:rFonts w:ascii="Adobe Garamond Pro" w:hAnsi="Adobe Garamond Pro"/>
          <w:sz w:val="20"/>
          <w:szCs w:val="20"/>
        </w:rPr>
        <w:t>konzularnih</w:t>
      </w:r>
      <w:r w:rsidRPr="00A3323D">
        <w:rPr>
          <w:rFonts w:ascii="Adobe Garamond Pro" w:hAnsi="Adobe Garamond Pro"/>
          <w:sz w:val="20"/>
          <w:szCs w:val="20"/>
          <w:lang w:val="hr-BA"/>
        </w:rPr>
        <w:t xml:space="preserve"> </w:t>
      </w:r>
      <w:r w:rsidRPr="00A3323D">
        <w:rPr>
          <w:rFonts w:ascii="Adobe Garamond Pro" w:hAnsi="Adobe Garamond Pro"/>
          <w:sz w:val="20"/>
          <w:szCs w:val="20"/>
        </w:rPr>
        <w:t>funkcionera</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konzularnih</w:t>
      </w:r>
      <w:r w:rsidRPr="00A3323D">
        <w:rPr>
          <w:rFonts w:ascii="Adobe Garamond Pro" w:hAnsi="Adobe Garamond Pro"/>
          <w:sz w:val="20"/>
          <w:szCs w:val="20"/>
          <w:lang w:val="hr-BA"/>
        </w:rPr>
        <w:t xml:space="preserve"> </w:t>
      </w:r>
      <w:r w:rsidRPr="00A3323D">
        <w:rPr>
          <w:rFonts w:ascii="Adobe Garamond Pro" w:hAnsi="Adobe Garamond Pro"/>
          <w:sz w:val="20"/>
          <w:szCs w:val="20"/>
        </w:rPr>
        <w:t>slu</w:t>
      </w:r>
      <w:r w:rsidRPr="00A3323D">
        <w:rPr>
          <w:rFonts w:ascii="Adobe Garamond Pro" w:hAnsi="Adobe Garamond Pro"/>
          <w:sz w:val="20"/>
          <w:szCs w:val="20"/>
          <w:lang w:val="hr-BA"/>
        </w:rPr>
        <w:t>ž</w:t>
      </w:r>
      <w:r w:rsidRPr="00A3323D">
        <w:rPr>
          <w:rFonts w:ascii="Adobe Garamond Pro" w:hAnsi="Adobe Garamond Pro"/>
          <w:sz w:val="20"/>
          <w:szCs w:val="20"/>
        </w:rPr>
        <w:t>benika</w:t>
      </w:r>
      <w:r w:rsidRPr="00A3323D">
        <w:rPr>
          <w:rFonts w:ascii="Adobe Garamond Pro" w:hAnsi="Adobe Garamond Pro"/>
          <w:sz w:val="20"/>
          <w:szCs w:val="20"/>
          <w:lang w:val="hr-BA"/>
        </w:rPr>
        <w:t xml:space="preserve">. </w:t>
      </w:r>
      <w:r w:rsidRPr="00A3323D">
        <w:rPr>
          <w:rFonts w:ascii="Adobe Garamond Pro" w:hAnsi="Adobe Garamond Pro"/>
          <w:sz w:val="20"/>
          <w:szCs w:val="20"/>
        </w:rPr>
        <w:t>Pored</w:t>
      </w:r>
      <w:r w:rsidRPr="00A3323D">
        <w:rPr>
          <w:rFonts w:ascii="Adobe Garamond Pro" w:hAnsi="Adobe Garamond Pro"/>
          <w:sz w:val="20"/>
          <w:szCs w:val="20"/>
          <w:lang w:val="hr-BA"/>
        </w:rPr>
        <w:t xml:space="preserve"> </w:t>
      </w:r>
      <w:r w:rsidRPr="00A3323D">
        <w:rPr>
          <w:rFonts w:ascii="Adobe Garamond Pro" w:hAnsi="Adobe Garamond Pro"/>
          <w:sz w:val="20"/>
          <w:szCs w:val="20"/>
        </w:rPr>
        <w:t>navedenih</w:t>
      </w:r>
      <w:r w:rsidRPr="00A3323D">
        <w:rPr>
          <w:rFonts w:ascii="Adobe Garamond Pro" w:hAnsi="Adobe Garamond Pro"/>
          <w:sz w:val="20"/>
          <w:szCs w:val="20"/>
          <w:lang w:val="hr-BA"/>
        </w:rPr>
        <w:t xml:space="preserve">, </w:t>
      </w:r>
      <w:r w:rsidRPr="00A3323D">
        <w:rPr>
          <w:rFonts w:ascii="Adobe Garamond Pro" w:hAnsi="Adobe Garamond Pro"/>
          <w:sz w:val="20"/>
          <w:szCs w:val="20"/>
        </w:rPr>
        <w:t>izvori</w:t>
      </w:r>
      <w:r w:rsidRPr="00A3323D">
        <w:rPr>
          <w:rFonts w:ascii="Adobe Garamond Pro" w:hAnsi="Adobe Garamond Pro"/>
          <w:sz w:val="20"/>
          <w:szCs w:val="20"/>
          <w:lang w:val="hr-BA"/>
        </w:rPr>
        <w:t xml:space="preserve"> </w:t>
      </w:r>
      <w:r w:rsidRPr="00A3323D">
        <w:rPr>
          <w:rFonts w:ascii="Adobe Garamond Pro" w:hAnsi="Adobe Garamond Pro"/>
          <w:sz w:val="20"/>
          <w:szCs w:val="20"/>
        </w:rPr>
        <w:t>diplomatskog</w:t>
      </w:r>
      <w:r w:rsidRPr="00A3323D">
        <w:rPr>
          <w:rFonts w:ascii="Adobe Garamond Pro" w:hAnsi="Adobe Garamond Pro"/>
          <w:sz w:val="20"/>
          <w:szCs w:val="20"/>
          <w:lang w:val="hr-BA"/>
        </w:rPr>
        <w:t xml:space="preserve"> </w:t>
      </w:r>
      <w:r w:rsidRPr="00A3323D">
        <w:rPr>
          <w:rFonts w:ascii="Adobe Garamond Pro" w:hAnsi="Adobe Garamond Pro"/>
          <w:sz w:val="20"/>
          <w:szCs w:val="20"/>
        </w:rPr>
        <w:t>prava</w:t>
      </w:r>
      <w:r w:rsidRPr="00A3323D">
        <w:rPr>
          <w:rFonts w:ascii="Adobe Garamond Pro" w:hAnsi="Adobe Garamond Pro"/>
          <w:sz w:val="20"/>
          <w:szCs w:val="20"/>
          <w:lang w:val="hr-BA"/>
        </w:rPr>
        <w:t xml:space="preserve"> </w:t>
      </w:r>
      <w:r w:rsidRPr="00A3323D">
        <w:rPr>
          <w:rFonts w:ascii="Adobe Garamond Pro" w:hAnsi="Adobe Garamond Pro"/>
          <w:sz w:val="20"/>
          <w:szCs w:val="20"/>
        </w:rPr>
        <w:t>su</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Konvencija</w:t>
      </w:r>
      <w:r w:rsidRPr="00A3323D">
        <w:rPr>
          <w:rFonts w:ascii="Adobe Garamond Pro" w:hAnsi="Adobe Garamond Pro"/>
          <w:sz w:val="20"/>
          <w:szCs w:val="20"/>
          <w:lang w:val="hr-BA"/>
        </w:rPr>
        <w:t xml:space="preserve"> </w:t>
      </w:r>
      <w:r w:rsidRPr="00A3323D">
        <w:rPr>
          <w:rFonts w:ascii="Adobe Garamond Pro" w:hAnsi="Adobe Garamond Pro"/>
          <w:sz w:val="20"/>
          <w:szCs w:val="20"/>
        </w:rPr>
        <w:t>o</w:t>
      </w:r>
      <w:r w:rsidRPr="00A3323D">
        <w:rPr>
          <w:rFonts w:ascii="Adobe Garamond Pro" w:hAnsi="Adobe Garamond Pro"/>
          <w:sz w:val="20"/>
          <w:szCs w:val="20"/>
          <w:lang w:val="hr-BA"/>
        </w:rPr>
        <w:t xml:space="preserve"> </w:t>
      </w:r>
      <w:r w:rsidRPr="00A3323D">
        <w:rPr>
          <w:rFonts w:ascii="Adobe Garamond Pro" w:hAnsi="Adobe Garamond Pro"/>
          <w:sz w:val="20"/>
          <w:szCs w:val="20"/>
        </w:rPr>
        <w:t>specijalnim</w:t>
      </w:r>
      <w:r w:rsidRPr="00A3323D">
        <w:rPr>
          <w:rFonts w:ascii="Adobe Garamond Pro" w:hAnsi="Adobe Garamond Pro"/>
          <w:sz w:val="20"/>
          <w:szCs w:val="20"/>
          <w:lang w:val="hr-BA"/>
        </w:rPr>
        <w:t xml:space="preserve"> </w:t>
      </w:r>
      <w:r w:rsidRPr="00A3323D">
        <w:rPr>
          <w:rFonts w:ascii="Adobe Garamond Pro" w:hAnsi="Adobe Garamond Pro"/>
          <w:sz w:val="20"/>
          <w:szCs w:val="20"/>
        </w:rPr>
        <w:t>misijama</w:t>
      </w:r>
      <w:r w:rsidRPr="00A3323D">
        <w:rPr>
          <w:rFonts w:ascii="Adobe Garamond Pro" w:hAnsi="Adobe Garamond Pro"/>
          <w:sz w:val="20"/>
          <w:szCs w:val="20"/>
          <w:lang w:val="hr-BA"/>
        </w:rPr>
        <w:t xml:space="preserve"> </w:t>
      </w:r>
      <w:r w:rsidRPr="00A3323D">
        <w:rPr>
          <w:rFonts w:ascii="Adobe Garamond Pro" w:hAnsi="Adobe Garamond Pro"/>
          <w:sz w:val="20"/>
          <w:szCs w:val="20"/>
        </w:rPr>
        <w:t>iz</w:t>
      </w:r>
      <w:r w:rsidRPr="00A3323D">
        <w:rPr>
          <w:rFonts w:ascii="Adobe Garamond Pro" w:hAnsi="Adobe Garamond Pro"/>
          <w:sz w:val="20"/>
          <w:szCs w:val="20"/>
          <w:lang w:val="hr-BA"/>
        </w:rPr>
        <w:t xml:space="preserve"> 1969. </w:t>
      </w:r>
      <w:r w:rsidRPr="00A3323D">
        <w:rPr>
          <w:rFonts w:ascii="Adobe Garamond Pro" w:hAnsi="Adobe Garamond Pro"/>
          <w:sz w:val="20"/>
          <w:szCs w:val="20"/>
        </w:rPr>
        <w:t>godine</w:t>
      </w:r>
      <w:r w:rsidRPr="00A3323D">
        <w:rPr>
          <w:rFonts w:ascii="Adobe Garamond Pro" w:hAnsi="Adobe Garamond Pro"/>
          <w:sz w:val="20"/>
          <w:szCs w:val="20"/>
          <w:lang w:val="hr-BA"/>
        </w:rPr>
        <w:t xml:space="preserve">, </w:t>
      </w:r>
      <w:r w:rsidRPr="00A3323D">
        <w:rPr>
          <w:rFonts w:ascii="Adobe Garamond Pro" w:hAnsi="Adobe Garamond Pro"/>
          <w:sz w:val="20"/>
          <w:szCs w:val="20"/>
        </w:rPr>
        <w:t>bilateralni</w:t>
      </w:r>
      <w:r w:rsidRPr="00A3323D">
        <w:rPr>
          <w:rFonts w:ascii="Adobe Garamond Pro" w:hAnsi="Adobe Garamond Pro"/>
          <w:sz w:val="20"/>
          <w:szCs w:val="20"/>
          <w:lang w:val="hr-BA"/>
        </w:rPr>
        <w:t xml:space="preserve"> </w:t>
      </w:r>
      <w:r w:rsidRPr="00A3323D">
        <w:rPr>
          <w:rFonts w:ascii="Adobe Garamond Pro" w:hAnsi="Adobe Garamond Pro"/>
          <w:sz w:val="20"/>
          <w:szCs w:val="20"/>
        </w:rPr>
        <w:t>me</w:t>
      </w:r>
      <w:r w:rsidRPr="00A3323D">
        <w:rPr>
          <w:rFonts w:ascii="Adobe Garamond Pro" w:hAnsi="Adobe Garamond Pro"/>
          <w:sz w:val="20"/>
          <w:szCs w:val="20"/>
          <w:lang w:val="hr-BA"/>
        </w:rPr>
        <w:t>đ</w:t>
      </w:r>
      <w:r w:rsidRPr="00A3323D">
        <w:rPr>
          <w:rFonts w:ascii="Adobe Garamond Pro" w:hAnsi="Adobe Garamond Pro"/>
          <w:sz w:val="20"/>
          <w:szCs w:val="20"/>
        </w:rPr>
        <w:t>unarodni</w:t>
      </w:r>
      <w:r w:rsidRPr="00A3323D">
        <w:rPr>
          <w:rFonts w:ascii="Adobe Garamond Pro" w:hAnsi="Adobe Garamond Pro"/>
          <w:sz w:val="20"/>
          <w:szCs w:val="20"/>
          <w:lang w:val="hr-BA"/>
        </w:rPr>
        <w:t xml:space="preserve"> </w:t>
      </w:r>
      <w:r w:rsidRPr="00A3323D">
        <w:rPr>
          <w:rFonts w:ascii="Adobe Garamond Pro" w:hAnsi="Adobe Garamond Pro"/>
          <w:sz w:val="20"/>
          <w:szCs w:val="20"/>
        </w:rPr>
        <w:t>ugovori</w:t>
      </w:r>
      <w:r w:rsidRPr="00A3323D">
        <w:rPr>
          <w:rFonts w:ascii="Adobe Garamond Pro" w:hAnsi="Adobe Garamond Pro"/>
          <w:sz w:val="20"/>
          <w:szCs w:val="20"/>
          <w:lang w:val="hr-BA"/>
        </w:rPr>
        <w:t xml:space="preserve">, </w:t>
      </w:r>
      <w:r w:rsidRPr="00A3323D">
        <w:rPr>
          <w:rFonts w:ascii="Adobe Garamond Pro" w:hAnsi="Adobe Garamond Pro"/>
          <w:sz w:val="20"/>
          <w:szCs w:val="20"/>
        </w:rPr>
        <w:t>posebno</w:t>
      </w:r>
      <w:r w:rsidRPr="00A3323D">
        <w:rPr>
          <w:rFonts w:ascii="Adobe Garamond Pro" w:hAnsi="Adobe Garamond Pro"/>
          <w:sz w:val="20"/>
          <w:szCs w:val="20"/>
          <w:lang w:val="hr-BA"/>
        </w:rPr>
        <w:t xml:space="preserve"> </w:t>
      </w:r>
      <w:r w:rsidRPr="00A3323D">
        <w:rPr>
          <w:rFonts w:ascii="Adobe Garamond Pro" w:hAnsi="Adobe Garamond Pro"/>
          <w:sz w:val="20"/>
          <w:szCs w:val="20"/>
        </w:rPr>
        <w:t>obi</w:t>
      </w:r>
      <w:r w:rsidRPr="00A3323D">
        <w:rPr>
          <w:rFonts w:ascii="Adobe Garamond Pro" w:hAnsi="Adobe Garamond Pro"/>
          <w:sz w:val="20"/>
          <w:szCs w:val="20"/>
          <w:lang w:val="hr-BA"/>
        </w:rPr>
        <w:t>č</w:t>
      </w:r>
      <w:r w:rsidRPr="00A3323D">
        <w:rPr>
          <w:rFonts w:ascii="Adobe Garamond Pro" w:hAnsi="Adobe Garamond Pro"/>
          <w:sz w:val="20"/>
          <w:szCs w:val="20"/>
        </w:rPr>
        <w:t>ajno</w:t>
      </w:r>
      <w:r w:rsidRPr="00A3323D">
        <w:rPr>
          <w:rFonts w:ascii="Adobe Garamond Pro" w:hAnsi="Adobe Garamond Pro"/>
          <w:sz w:val="20"/>
          <w:szCs w:val="20"/>
          <w:lang w:val="hr-BA"/>
        </w:rPr>
        <w:t xml:space="preserve"> </w:t>
      </w:r>
      <w:r w:rsidRPr="00A3323D">
        <w:rPr>
          <w:rFonts w:ascii="Adobe Garamond Pro" w:hAnsi="Adobe Garamond Pro"/>
          <w:sz w:val="20"/>
          <w:szCs w:val="20"/>
        </w:rPr>
        <w:t>me</w:t>
      </w:r>
      <w:r w:rsidRPr="00A3323D">
        <w:rPr>
          <w:rFonts w:ascii="Adobe Garamond Pro" w:hAnsi="Adobe Garamond Pro"/>
          <w:sz w:val="20"/>
          <w:szCs w:val="20"/>
          <w:lang w:val="hr-BA"/>
        </w:rPr>
        <w:t>đ</w:t>
      </w:r>
      <w:r w:rsidRPr="00A3323D">
        <w:rPr>
          <w:rFonts w:ascii="Adobe Garamond Pro" w:hAnsi="Adobe Garamond Pro"/>
          <w:sz w:val="20"/>
          <w:szCs w:val="20"/>
        </w:rPr>
        <w:t>unarodno</w:t>
      </w:r>
      <w:r w:rsidRPr="00A3323D">
        <w:rPr>
          <w:rFonts w:ascii="Adobe Garamond Pro" w:hAnsi="Adobe Garamond Pro"/>
          <w:sz w:val="20"/>
          <w:szCs w:val="20"/>
          <w:lang w:val="hr-BA"/>
        </w:rPr>
        <w:t xml:space="preserve"> </w:t>
      </w:r>
      <w:r w:rsidRPr="00A3323D">
        <w:rPr>
          <w:rFonts w:ascii="Adobe Garamond Pro" w:hAnsi="Adobe Garamond Pro"/>
          <w:sz w:val="20"/>
          <w:szCs w:val="20"/>
        </w:rPr>
        <w:t>pravo</w:t>
      </w:r>
      <w:r w:rsidRPr="00A3323D">
        <w:rPr>
          <w:rFonts w:ascii="Adobe Garamond Pro" w:hAnsi="Adobe Garamond Pro"/>
          <w:sz w:val="20"/>
          <w:szCs w:val="20"/>
          <w:lang w:val="hr-BA"/>
        </w:rPr>
        <w:t xml:space="preserve"> (</w:t>
      </w:r>
      <w:r w:rsidRPr="00A3323D">
        <w:rPr>
          <w:rFonts w:ascii="Adobe Garamond Pro" w:hAnsi="Adobe Garamond Pro"/>
          <w:sz w:val="20"/>
          <w:szCs w:val="20"/>
        </w:rPr>
        <w:t>na</w:t>
      </w:r>
      <w:r w:rsidRPr="00A3323D">
        <w:rPr>
          <w:rFonts w:ascii="Adobe Garamond Pro" w:hAnsi="Adobe Garamond Pro"/>
          <w:sz w:val="20"/>
          <w:szCs w:val="20"/>
          <w:lang w:val="hr-BA"/>
        </w:rPr>
        <w:t xml:space="preserve"> </w:t>
      </w:r>
      <w:r w:rsidRPr="00A3323D">
        <w:rPr>
          <w:rFonts w:ascii="Adobe Garamond Pro" w:hAnsi="Adobe Garamond Pro"/>
          <w:sz w:val="20"/>
          <w:szCs w:val="20"/>
        </w:rPr>
        <w:t>primjer</w:t>
      </w:r>
      <w:r w:rsidRPr="00A3323D">
        <w:rPr>
          <w:rFonts w:ascii="Adobe Garamond Pro" w:hAnsi="Adobe Garamond Pro"/>
          <w:sz w:val="20"/>
          <w:szCs w:val="20"/>
          <w:lang w:val="hr-BA"/>
        </w:rPr>
        <w:t xml:space="preserve"> </w:t>
      </w:r>
      <w:r w:rsidRPr="00A3323D">
        <w:rPr>
          <w:rFonts w:ascii="Adobe Garamond Pro" w:hAnsi="Adobe Garamond Pro"/>
          <w:sz w:val="20"/>
          <w:szCs w:val="20"/>
        </w:rPr>
        <w:t>ono</w:t>
      </w:r>
      <w:r w:rsidRPr="00A3323D">
        <w:rPr>
          <w:rFonts w:ascii="Adobe Garamond Pro" w:hAnsi="Adobe Garamond Pro"/>
          <w:sz w:val="20"/>
          <w:szCs w:val="20"/>
          <w:lang w:val="hr-BA"/>
        </w:rPr>
        <w:t xml:space="preserve"> </w:t>
      </w:r>
      <w:r w:rsidRPr="00A3323D">
        <w:rPr>
          <w:rFonts w:ascii="Adobe Garamond Pro" w:hAnsi="Adobe Garamond Pro"/>
          <w:sz w:val="20"/>
          <w:szCs w:val="20"/>
        </w:rPr>
        <w:t>izme</w:t>
      </w:r>
      <w:r w:rsidRPr="00A3323D">
        <w:rPr>
          <w:rFonts w:ascii="Adobe Garamond Pro" w:hAnsi="Adobe Garamond Pro"/>
          <w:sz w:val="20"/>
          <w:szCs w:val="20"/>
          <w:lang w:val="hr-BA"/>
        </w:rPr>
        <w:t>đ</w:t>
      </w:r>
      <w:r w:rsidRPr="00A3323D">
        <w:rPr>
          <w:rFonts w:ascii="Adobe Garamond Pro" w:hAnsi="Adobe Garamond Pro"/>
          <w:sz w:val="20"/>
          <w:szCs w:val="20"/>
        </w:rPr>
        <w:t>u</w:t>
      </w:r>
      <w:r w:rsidRPr="00A3323D">
        <w:rPr>
          <w:rFonts w:ascii="Adobe Garamond Pro" w:hAnsi="Adobe Garamond Pro"/>
          <w:sz w:val="20"/>
          <w:szCs w:val="20"/>
          <w:lang w:val="hr-BA"/>
        </w:rPr>
        <w:t xml:space="preserve"> </w:t>
      </w:r>
      <w:r w:rsidRPr="00A3323D">
        <w:rPr>
          <w:rFonts w:ascii="Adobe Garamond Pro" w:hAnsi="Adobe Garamond Pro"/>
          <w:sz w:val="20"/>
          <w:szCs w:val="20"/>
        </w:rPr>
        <w:t>zemalja</w:t>
      </w:r>
      <w:r w:rsidRPr="00A3323D">
        <w:rPr>
          <w:rFonts w:ascii="Adobe Garamond Pro" w:hAnsi="Adobe Garamond Pro"/>
          <w:sz w:val="20"/>
          <w:szCs w:val="20"/>
          <w:lang w:val="bs-Latn-BA"/>
        </w:rPr>
        <w:t xml:space="preserve"> Latinske amerike</w:t>
      </w:r>
      <w:r w:rsidRPr="00A3323D">
        <w:rPr>
          <w:rFonts w:ascii="Adobe Garamond Pro" w:hAnsi="Adobe Garamond Pro"/>
          <w:sz w:val="20"/>
          <w:szCs w:val="20"/>
        </w:rPr>
        <w:t>)</w:t>
      </w:r>
      <w:r w:rsidRPr="00A3323D">
        <w:rPr>
          <w:rFonts w:ascii="Adobe Garamond Pro" w:hAnsi="Adobe Garamond Pro"/>
          <w:sz w:val="20"/>
          <w:szCs w:val="20"/>
          <w:lang w:val="hr-BA"/>
        </w:rPr>
        <w:t xml:space="preserve">, </w:t>
      </w:r>
      <w:r w:rsidRPr="00A3323D">
        <w:rPr>
          <w:rFonts w:ascii="Adobe Garamond Pro" w:hAnsi="Adobe Garamond Pro"/>
          <w:sz w:val="20"/>
          <w:szCs w:val="20"/>
        </w:rPr>
        <w:t>ali</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op</w:t>
      </w:r>
      <w:r w:rsidRPr="00A3323D">
        <w:rPr>
          <w:rFonts w:ascii="Adobe Garamond Pro" w:hAnsi="Adobe Garamond Pro"/>
          <w:sz w:val="20"/>
          <w:szCs w:val="20"/>
          <w:lang w:val="hr-BA"/>
        </w:rPr>
        <w:t>ć</w:t>
      </w:r>
      <w:r w:rsidRPr="00A3323D">
        <w:rPr>
          <w:rFonts w:ascii="Adobe Garamond Pro" w:hAnsi="Adobe Garamond Pro"/>
          <w:sz w:val="20"/>
          <w:szCs w:val="20"/>
        </w:rPr>
        <w:t>e</w:t>
      </w:r>
      <w:r w:rsidRPr="00A3323D">
        <w:rPr>
          <w:rFonts w:ascii="Adobe Garamond Pro" w:hAnsi="Adobe Garamond Pro"/>
          <w:sz w:val="20"/>
          <w:szCs w:val="20"/>
          <w:lang w:val="hr-BA"/>
        </w:rPr>
        <w:t xml:space="preserve"> </w:t>
      </w:r>
      <w:r w:rsidRPr="00A3323D">
        <w:rPr>
          <w:rFonts w:ascii="Adobe Garamond Pro" w:hAnsi="Adobe Garamond Pro"/>
          <w:sz w:val="20"/>
          <w:szCs w:val="20"/>
        </w:rPr>
        <w:t>obi</w:t>
      </w:r>
      <w:r w:rsidRPr="00A3323D">
        <w:rPr>
          <w:rFonts w:ascii="Adobe Garamond Pro" w:hAnsi="Adobe Garamond Pro"/>
          <w:sz w:val="20"/>
          <w:szCs w:val="20"/>
          <w:lang w:val="hr-BA"/>
        </w:rPr>
        <w:t>č</w:t>
      </w:r>
      <w:r w:rsidRPr="00A3323D">
        <w:rPr>
          <w:rFonts w:ascii="Adobe Garamond Pro" w:hAnsi="Adobe Garamond Pro"/>
          <w:sz w:val="20"/>
          <w:szCs w:val="20"/>
        </w:rPr>
        <w:t>ajno</w:t>
      </w:r>
      <w:r w:rsidRPr="00A3323D">
        <w:rPr>
          <w:rFonts w:ascii="Adobe Garamond Pro" w:hAnsi="Adobe Garamond Pro"/>
          <w:sz w:val="20"/>
          <w:szCs w:val="20"/>
          <w:lang w:val="hr-BA"/>
        </w:rPr>
        <w:t xml:space="preserve"> </w:t>
      </w:r>
      <w:r w:rsidRPr="00A3323D">
        <w:rPr>
          <w:rFonts w:ascii="Adobe Garamond Pro" w:hAnsi="Adobe Garamond Pro"/>
          <w:sz w:val="20"/>
          <w:szCs w:val="20"/>
        </w:rPr>
        <w:t>me</w:t>
      </w:r>
      <w:r w:rsidRPr="00A3323D">
        <w:rPr>
          <w:rFonts w:ascii="Adobe Garamond Pro" w:hAnsi="Adobe Garamond Pro"/>
          <w:sz w:val="20"/>
          <w:szCs w:val="20"/>
          <w:lang w:val="hr-BA"/>
        </w:rPr>
        <w:t>đ</w:t>
      </w:r>
      <w:r w:rsidRPr="00A3323D">
        <w:rPr>
          <w:rFonts w:ascii="Adobe Garamond Pro" w:hAnsi="Adobe Garamond Pro"/>
          <w:sz w:val="20"/>
          <w:szCs w:val="20"/>
        </w:rPr>
        <w:t>un</w:t>
      </w:r>
      <w:r w:rsidRPr="00A3323D">
        <w:rPr>
          <w:rFonts w:ascii="Adobe Garamond Pro" w:hAnsi="Adobe Garamond Pro"/>
          <w:sz w:val="20"/>
          <w:szCs w:val="20"/>
          <w:lang w:val="bs-Latn-BA"/>
        </w:rPr>
        <w:t>a</w:t>
      </w:r>
      <w:r w:rsidRPr="00A3323D">
        <w:rPr>
          <w:rFonts w:ascii="Adobe Garamond Pro" w:hAnsi="Adobe Garamond Pro"/>
          <w:sz w:val="20"/>
          <w:szCs w:val="20"/>
        </w:rPr>
        <w:t>rodno</w:t>
      </w:r>
      <w:r w:rsidRPr="00A3323D">
        <w:rPr>
          <w:rFonts w:ascii="Adobe Garamond Pro" w:hAnsi="Adobe Garamond Pro"/>
          <w:sz w:val="20"/>
          <w:szCs w:val="20"/>
          <w:lang w:val="hr-BA"/>
        </w:rPr>
        <w:t xml:space="preserve"> </w:t>
      </w:r>
      <w:r w:rsidRPr="00A3323D">
        <w:rPr>
          <w:rFonts w:ascii="Adobe Garamond Pro" w:hAnsi="Adobe Garamond Pro"/>
          <w:sz w:val="20"/>
          <w:szCs w:val="20"/>
        </w:rPr>
        <w:t>pravo</w:t>
      </w:r>
      <w:r w:rsidRPr="00A3323D">
        <w:rPr>
          <w:rFonts w:ascii="Adobe Garamond Pro" w:hAnsi="Adobe Garamond Pro"/>
          <w:sz w:val="20"/>
          <w:szCs w:val="20"/>
          <w:lang w:val="hr-BA"/>
        </w:rPr>
        <w:t xml:space="preserve"> </w:t>
      </w:r>
      <w:r w:rsidRPr="00A3323D">
        <w:rPr>
          <w:rFonts w:ascii="Adobe Garamond Pro" w:hAnsi="Adobe Garamond Pro"/>
          <w:sz w:val="20"/>
          <w:szCs w:val="20"/>
        </w:rPr>
        <w:t>koje</w:t>
      </w:r>
      <w:r w:rsidRPr="00A3323D">
        <w:rPr>
          <w:rFonts w:ascii="Adobe Garamond Pro" w:hAnsi="Adobe Garamond Pro"/>
          <w:sz w:val="20"/>
          <w:szCs w:val="20"/>
          <w:lang w:val="hr-BA"/>
        </w:rPr>
        <w:t xml:space="preserve"> </w:t>
      </w:r>
      <w:r w:rsidRPr="00A3323D">
        <w:rPr>
          <w:rFonts w:ascii="Adobe Garamond Pro" w:hAnsi="Adobe Garamond Pro"/>
          <w:sz w:val="20"/>
          <w:szCs w:val="20"/>
        </w:rPr>
        <w:t>vrijedi</w:t>
      </w:r>
      <w:r w:rsidRPr="00A3323D">
        <w:rPr>
          <w:rFonts w:ascii="Adobe Garamond Pro" w:hAnsi="Adobe Garamond Pro"/>
          <w:sz w:val="20"/>
          <w:szCs w:val="20"/>
          <w:lang w:val="hr-BA"/>
        </w:rPr>
        <w:t xml:space="preserve"> </w:t>
      </w:r>
      <w:r w:rsidRPr="00A3323D">
        <w:rPr>
          <w:rFonts w:ascii="Adobe Garamond Pro" w:hAnsi="Adobe Garamond Pro"/>
          <w:sz w:val="20"/>
          <w:szCs w:val="20"/>
        </w:rPr>
        <w:t>za</w:t>
      </w:r>
      <w:r w:rsidRPr="00A3323D">
        <w:rPr>
          <w:rFonts w:ascii="Adobe Garamond Pro" w:hAnsi="Adobe Garamond Pro"/>
          <w:sz w:val="20"/>
          <w:szCs w:val="20"/>
          <w:lang w:val="hr-BA"/>
        </w:rPr>
        <w:t xml:space="preserve"> </w:t>
      </w:r>
      <w:r w:rsidRPr="00A3323D">
        <w:rPr>
          <w:rFonts w:ascii="Adobe Garamond Pro" w:hAnsi="Adobe Garamond Pro"/>
          <w:sz w:val="20"/>
          <w:szCs w:val="20"/>
        </w:rPr>
        <w:t>pitanja</w:t>
      </w:r>
      <w:r w:rsidRPr="00A3323D">
        <w:rPr>
          <w:rFonts w:ascii="Adobe Garamond Pro" w:hAnsi="Adobe Garamond Pro"/>
          <w:sz w:val="20"/>
          <w:szCs w:val="20"/>
          <w:lang w:val="hr-BA"/>
        </w:rPr>
        <w:t xml:space="preserve"> </w:t>
      </w:r>
      <w:r w:rsidRPr="00A3323D">
        <w:rPr>
          <w:rFonts w:ascii="Adobe Garamond Pro" w:hAnsi="Adobe Garamond Pro"/>
          <w:sz w:val="20"/>
          <w:szCs w:val="20"/>
        </w:rPr>
        <w:t>koja</w:t>
      </w:r>
      <w:r w:rsidRPr="00A3323D">
        <w:rPr>
          <w:rFonts w:ascii="Adobe Garamond Pro" w:hAnsi="Adobe Garamond Pro"/>
          <w:sz w:val="20"/>
          <w:szCs w:val="20"/>
          <w:lang w:val="hr-BA"/>
        </w:rPr>
        <w:t xml:space="preserve"> </w:t>
      </w:r>
      <w:r w:rsidRPr="00A3323D">
        <w:rPr>
          <w:rFonts w:ascii="Adobe Garamond Pro" w:hAnsi="Adobe Garamond Pro"/>
          <w:sz w:val="20"/>
          <w:szCs w:val="20"/>
        </w:rPr>
        <w:t>nisu</w:t>
      </w:r>
      <w:r w:rsidRPr="00A3323D">
        <w:rPr>
          <w:rFonts w:ascii="Adobe Garamond Pro" w:hAnsi="Adobe Garamond Pro"/>
          <w:sz w:val="20"/>
          <w:szCs w:val="20"/>
          <w:lang w:val="hr-BA"/>
        </w:rPr>
        <w:t xml:space="preserve"> </w:t>
      </w:r>
      <w:r w:rsidRPr="00A3323D">
        <w:rPr>
          <w:rFonts w:ascii="Adobe Garamond Pro" w:hAnsi="Adobe Garamond Pro"/>
          <w:sz w:val="20"/>
          <w:szCs w:val="20"/>
        </w:rPr>
        <w:t>ure</w:t>
      </w:r>
      <w:r w:rsidRPr="00A3323D">
        <w:rPr>
          <w:rFonts w:ascii="Adobe Garamond Pro" w:hAnsi="Adobe Garamond Pro"/>
          <w:sz w:val="20"/>
          <w:szCs w:val="20"/>
          <w:lang w:val="hr-BA"/>
        </w:rPr>
        <w:t>đ</w:t>
      </w:r>
      <w:r w:rsidRPr="00A3323D">
        <w:rPr>
          <w:rFonts w:ascii="Adobe Garamond Pro" w:hAnsi="Adobe Garamond Pro"/>
          <w:sz w:val="20"/>
          <w:szCs w:val="20"/>
        </w:rPr>
        <w:t>ena</w:t>
      </w:r>
      <w:r w:rsidRPr="00A3323D">
        <w:rPr>
          <w:rFonts w:ascii="Adobe Garamond Pro" w:hAnsi="Adobe Garamond Pro"/>
          <w:sz w:val="20"/>
          <w:szCs w:val="20"/>
          <w:lang w:val="hr-BA"/>
        </w:rPr>
        <w:t xml:space="preserve"> </w:t>
      </w:r>
      <w:r w:rsidRPr="00A3323D">
        <w:rPr>
          <w:rFonts w:ascii="Adobe Garamond Pro" w:hAnsi="Adobe Garamond Pro"/>
          <w:sz w:val="20"/>
          <w:szCs w:val="20"/>
        </w:rPr>
        <w:t>konvencijama</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bilateralnim</w:t>
      </w:r>
      <w:r w:rsidRPr="00A3323D">
        <w:rPr>
          <w:rFonts w:ascii="Adobe Garamond Pro" w:hAnsi="Adobe Garamond Pro"/>
          <w:sz w:val="20"/>
          <w:szCs w:val="20"/>
          <w:lang w:val="hr-BA"/>
        </w:rPr>
        <w:t xml:space="preserve"> </w:t>
      </w:r>
      <w:r w:rsidRPr="00A3323D">
        <w:rPr>
          <w:rFonts w:ascii="Adobe Garamond Pro" w:hAnsi="Adobe Garamond Pro"/>
          <w:sz w:val="20"/>
          <w:szCs w:val="20"/>
        </w:rPr>
        <w:t>ugovorima</w:t>
      </w:r>
      <w:r w:rsidRPr="00A3323D">
        <w:rPr>
          <w:rFonts w:ascii="Adobe Garamond Pro" w:hAnsi="Adobe Garamond Pro"/>
          <w:sz w:val="20"/>
          <w:szCs w:val="20"/>
          <w:lang w:val="hr-BA"/>
        </w:rPr>
        <w:t xml:space="preserve"> (</w:t>
      </w:r>
      <w:r w:rsidRPr="00A3323D">
        <w:rPr>
          <w:rFonts w:ascii="Adobe Garamond Pro" w:hAnsi="Adobe Garamond Pro"/>
          <w:sz w:val="20"/>
          <w:szCs w:val="20"/>
        </w:rPr>
        <w:t>dijelovi</w:t>
      </w:r>
      <w:r w:rsidRPr="00A3323D">
        <w:rPr>
          <w:rFonts w:ascii="Adobe Garamond Pro" w:hAnsi="Adobe Garamond Pro"/>
          <w:sz w:val="20"/>
          <w:szCs w:val="20"/>
          <w:lang w:val="hr-BA"/>
        </w:rPr>
        <w:t xml:space="preserve"> </w:t>
      </w:r>
      <w:r w:rsidRPr="00A3323D">
        <w:rPr>
          <w:rFonts w:ascii="Adobe Garamond Pro" w:hAnsi="Adobe Garamond Pro"/>
          <w:sz w:val="20"/>
          <w:szCs w:val="20"/>
        </w:rPr>
        <w:t>diplomatskog</w:t>
      </w:r>
      <w:r w:rsidRPr="00A3323D">
        <w:rPr>
          <w:rFonts w:ascii="Adobe Garamond Pro" w:hAnsi="Adobe Garamond Pro"/>
          <w:sz w:val="20"/>
          <w:szCs w:val="20"/>
          <w:lang w:val="hr-BA"/>
        </w:rPr>
        <w:t xml:space="preserve"> </w:t>
      </w:r>
      <w:r w:rsidRPr="00A3323D">
        <w:rPr>
          <w:rFonts w:ascii="Adobe Garamond Pro" w:hAnsi="Adobe Garamond Pro"/>
          <w:sz w:val="20"/>
          <w:szCs w:val="20"/>
        </w:rPr>
        <w:t>protokola</w:t>
      </w:r>
      <w:r w:rsidRPr="00A3323D">
        <w:rPr>
          <w:rFonts w:ascii="Adobe Garamond Pro" w:hAnsi="Adobe Garamond Pro"/>
          <w:sz w:val="20"/>
          <w:szCs w:val="20"/>
          <w:lang w:val="hr-BA"/>
        </w:rPr>
        <w:t>).</w:t>
      </w:r>
    </w:p>
    <w:p w:rsidR="007C1CD0" w:rsidRPr="00A3323D" w:rsidRDefault="007C1CD0" w:rsidP="007C1CD0">
      <w:pPr>
        <w:autoSpaceDE w:val="0"/>
        <w:autoSpaceDN w:val="0"/>
        <w:adjustRightInd w:val="0"/>
        <w:spacing w:after="0" w:line="240" w:lineRule="auto"/>
        <w:ind w:firstLine="720"/>
        <w:jc w:val="both"/>
        <w:rPr>
          <w:rFonts w:ascii="Adobe Garamond Pro" w:hAnsi="Adobe Garamond Pro"/>
          <w:sz w:val="20"/>
          <w:szCs w:val="20"/>
          <w:lang w:val="bs-Latn-BA"/>
        </w:rPr>
      </w:pPr>
    </w:p>
    <w:p w:rsidR="007C1CD0" w:rsidRPr="00A3323D" w:rsidRDefault="007C1CD0" w:rsidP="007C1CD0">
      <w:pPr>
        <w:autoSpaceDE w:val="0"/>
        <w:autoSpaceDN w:val="0"/>
        <w:adjustRightInd w:val="0"/>
        <w:spacing w:after="0" w:line="240" w:lineRule="auto"/>
        <w:ind w:firstLine="720"/>
        <w:jc w:val="both"/>
        <w:rPr>
          <w:rFonts w:ascii="Adobe Garamond Pro" w:hAnsi="Adobe Garamond Pro"/>
          <w:sz w:val="20"/>
          <w:szCs w:val="20"/>
          <w:lang w:val="hr-BA"/>
        </w:rPr>
      </w:pPr>
      <w:r w:rsidRPr="00A3323D">
        <w:rPr>
          <w:rFonts w:ascii="Adobe Garamond Pro" w:hAnsi="Adobe Garamond Pro"/>
          <w:sz w:val="20"/>
          <w:szCs w:val="20"/>
        </w:rPr>
        <w:t>Pod</w:t>
      </w:r>
      <w:r w:rsidRPr="00A3323D">
        <w:rPr>
          <w:rFonts w:ascii="Adobe Garamond Pro" w:hAnsi="Adobe Garamond Pro"/>
          <w:sz w:val="20"/>
          <w:szCs w:val="20"/>
          <w:lang w:val="hr-BA"/>
        </w:rPr>
        <w:t xml:space="preserve"> </w:t>
      </w:r>
      <w:r w:rsidRPr="00A3323D">
        <w:rPr>
          <w:rFonts w:ascii="Adobe Garamond Pro" w:hAnsi="Adobe Garamond Pro"/>
          <w:sz w:val="20"/>
          <w:szCs w:val="20"/>
        </w:rPr>
        <w:t>diplomatskim</w:t>
      </w:r>
      <w:r w:rsidRPr="00A3323D">
        <w:rPr>
          <w:rFonts w:ascii="Adobe Garamond Pro" w:hAnsi="Adobe Garamond Pro"/>
          <w:sz w:val="20"/>
          <w:szCs w:val="20"/>
          <w:lang w:val="hr-BA"/>
        </w:rPr>
        <w:t xml:space="preserve"> </w:t>
      </w:r>
      <w:r w:rsidRPr="00A3323D">
        <w:rPr>
          <w:rFonts w:ascii="Adobe Garamond Pro" w:hAnsi="Adobe Garamond Pro"/>
          <w:sz w:val="20"/>
          <w:szCs w:val="20"/>
        </w:rPr>
        <w:t>pravom</w:t>
      </w:r>
      <w:r w:rsidRPr="00A3323D">
        <w:rPr>
          <w:rFonts w:ascii="Adobe Garamond Pro" w:hAnsi="Adobe Garamond Pro"/>
          <w:sz w:val="20"/>
          <w:szCs w:val="20"/>
          <w:lang w:val="hr-BA"/>
        </w:rPr>
        <w:t xml:space="preserve"> </w:t>
      </w:r>
      <w:r w:rsidRPr="00A3323D">
        <w:rPr>
          <w:rFonts w:ascii="Adobe Garamond Pro" w:hAnsi="Adobe Garamond Pro"/>
          <w:sz w:val="20"/>
          <w:szCs w:val="20"/>
        </w:rPr>
        <w:t>u</w:t>
      </w:r>
      <w:r w:rsidRPr="00A3323D">
        <w:rPr>
          <w:rFonts w:ascii="Adobe Garamond Pro" w:hAnsi="Adobe Garamond Pro"/>
          <w:sz w:val="20"/>
          <w:szCs w:val="20"/>
          <w:lang w:val="hr-BA"/>
        </w:rPr>
        <w:t xml:space="preserve"> š</w:t>
      </w:r>
      <w:r w:rsidRPr="00A3323D">
        <w:rPr>
          <w:rFonts w:ascii="Adobe Garamond Pro" w:hAnsi="Adobe Garamond Pro"/>
          <w:sz w:val="20"/>
          <w:szCs w:val="20"/>
        </w:rPr>
        <w:t>irem</w:t>
      </w:r>
      <w:r w:rsidRPr="00A3323D">
        <w:rPr>
          <w:rFonts w:ascii="Adobe Garamond Pro" w:hAnsi="Adobe Garamond Pro"/>
          <w:sz w:val="20"/>
          <w:szCs w:val="20"/>
          <w:lang w:val="hr-BA"/>
        </w:rPr>
        <w:t xml:space="preserve"> </w:t>
      </w:r>
      <w:r w:rsidRPr="00A3323D">
        <w:rPr>
          <w:rFonts w:ascii="Adobe Garamond Pro" w:hAnsi="Adobe Garamond Pro"/>
          <w:sz w:val="20"/>
          <w:szCs w:val="20"/>
        </w:rPr>
        <w:t>smislu</w:t>
      </w:r>
      <w:r w:rsidRPr="00A3323D">
        <w:rPr>
          <w:rFonts w:ascii="Adobe Garamond Pro" w:hAnsi="Adobe Garamond Pro"/>
          <w:sz w:val="20"/>
          <w:szCs w:val="20"/>
          <w:lang w:val="hr-BA"/>
        </w:rPr>
        <w:t xml:space="preserve"> </w:t>
      </w:r>
      <w:r w:rsidRPr="00A3323D">
        <w:rPr>
          <w:rFonts w:ascii="Adobe Garamond Pro" w:hAnsi="Adobe Garamond Pro"/>
          <w:sz w:val="20"/>
          <w:szCs w:val="20"/>
        </w:rPr>
        <w:t>podrazumijevaju</w:t>
      </w:r>
      <w:r w:rsidRPr="00A3323D">
        <w:rPr>
          <w:rFonts w:ascii="Adobe Garamond Pro" w:hAnsi="Adobe Garamond Pro"/>
          <w:sz w:val="20"/>
          <w:szCs w:val="20"/>
          <w:lang w:val="hr-BA"/>
        </w:rPr>
        <w:t xml:space="preserve"> </w:t>
      </w:r>
      <w:r w:rsidRPr="00A3323D">
        <w:rPr>
          <w:rFonts w:ascii="Adobe Garamond Pro" w:hAnsi="Adobe Garamond Pro"/>
          <w:sz w:val="20"/>
          <w:szCs w:val="20"/>
        </w:rPr>
        <w:t>se</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propisi</w:t>
      </w:r>
      <w:r w:rsidRPr="00A3323D">
        <w:rPr>
          <w:rFonts w:ascii="Adobe Garamond Pro" w:hAnsi="Adobe Garamond Pro"/>
          <w:sz w:val="20"/>
          <w:szCs w:val="20"/>
          <w:lang w:val="hr-BA"/>
        </w:rPr>
        <w:t xml:space="preserve"> </w:t>
      </w:r>
      <w:r w:rsidRPr="00A3323D">
        <w:rPr>
          <w:rFonts w:ascii="Adobe Garamond Pro" w:hAnsi="Adobe Garamond Pro"/>
          <w:sz w:val="20"/>
          <w:szCs w:val="20"/>
        </w:rPr>
        <w:t>nacionalnog</w:t>
      </w:r>
      <w:r w:rsidRPr="00A3323D">
        <w:rPr>
          <w:rFonts w:ascii="Adobe Garamond Pro" w:hAnsi="Adobe Garamond Pro"/>
          <w:sz w:val="20"/>
          <w:szCs w:val="20"/>
          <w:lang w:val="hr-BA"/>
        </w:rPr>
        <w:t xml:space="preserve"> </w:t>
      </w:r>
      <w:r w:rsidRPr="00A3323D">
        <w:rPr>
          <w:rFonts w:ascii="Adobe Garamond Pro" w:hAnsi="Adobe Garamond Pro"/>
          <w:sz w:val="20"/>
          <w:szCs w:val="20"/>
        </w:rPr>
        <w:t>zakonodavstva</w:t>
      </w:r>
      <w:r w:rsidRPr="00A3323D">
        <w:rPr>
          <w:rFonts w:ascii="Adobe Garamond Pro" w:hAnsi="Adobe Garamond Pro"/>
          <w:sz w:val="20"/>
          <w:szCs w:val="20"/>
          <w:lang w:val="hr-BA"/>
        </w:rPr>
        <w:t xml:space="preserve"> </w:t>
      </w:r>
      <w:r w:rsidRPr="00A3323D">
        <w:rPr>
          <w:rFonts w:ascii="Adobe Garamond Pro" w:hAnsi="Adobe Garamond Pro"/>
          <w:sz w:val="20"/>
          <w:szCs w:val="20"/>
        </w:rPr>
        <w:t>pojedine</w:t>
      </w:r>
      <w:r w:rsidRPr="00A3323D">
        <w:rPr>
          <w:rFonts w:ascii="Adobe Garamond Pro" w:hAnsi="Adobe Garamond Pro"/>
          <w:sz w:val="20"/>
          <w:szCs w:val="20"/>
          <w:lang w:val="hr-BA"/>
        </w:rPr>
        <w:t xml:space="preserve"> </w:t>
      </w:r>
      <w:r w:rsidRPr="00A3323D">
        <w:rPr>
          <w:rFonts w:ascii="Adobe Garamond Pro" w:hAnsi="Adobe Garamond Pro"/>
          <w:sz w:val="20"/>
          <w:szCs w:val="20"/>
        </w:rPr>
        <w:t>dr</w:t>
      </w:r>
      <w:r w:rsidRPr="00A3323D">
        <w:rPr>
          <w:rFonts w:ascii="Adobe Garamond Pro" w:hAnsi="Adobe Garamond Pro"/>
          <w:sz w:val="20"/>
          <w:szCs w:val="20"/>
          <w:lang w:val="hr-BA"/>
        </w:rPr>
        <w:t>ž</w:t>
      </w:r>
      <w:r w:rsidRPr="00A3323D">
        <w:rPr>
          <w:rFonts w:ascii="Adobe Garamond Pro" w:hAnsi="Adobe Garamond Pro"/>
          <w:sz w:val="20"/>
          <w:szCs w:val="20"/>
        </w:rPr>
        <w:t>ave</w:t>
      </w:r>
      <w:r w:rsidRPr="00A3323D">
        <w:rPr>
          <w:rFonts w:ascii="Adobe Garamond Pro" w:hAnsi="Adobe Garamond Pro"/>
          <w:sz w:val="20"/>
          <w:szCs w:val="20"/>
          <w:lang w:val="hr-BA"/>
        </w:rPr>
        <w:t xml:space="preserve">, </w:t>
      </w:r>
      <w:r w:rsidRPr="00A3323D">
        <w:rPr>
          <w:rFonts w:ascii="Adobe Garamond Pro" w:hAnsi="Adobe Garamond Pro"/>
          <w:sz w:val="20"/>
          <w:szCs w:val="20"/>
        </w:rPr>
        <w:t>koji</w:t>
      </w:r>
      <w:r w:rsidRPr="00A3323D">
        <w:rPr>
          <w:rFonts w:ascii="Adobe Garamond Pro" w:hAnsi="Adobe Garamond Pro"/>
          <w:sz w:val="20"/>
          <w:szCs w:val="20"/>
          <w:lang w:val="hr-BA"/>
        </w:rPr>
        <w:t xml:space="preserve"> </w:t>
      </w:r>
      <w:r w:rsidRPr="00A3323D">
        <w:rPr>
          <w:rFonts w:ascii="Adobe Garamond Pro" w:hAnsi="Adobe Garamond Pro"/>
          <w:sz w:val="20"/>
          <w:szCs w:val="20"/>
        </w:rPr>
        <w:t>ure</w:t>
      </w:r>
      <w:r w:rsidRPr="00A3323D">
        <w:rPr>
          <w:rFonts w:ascii="Adobe Garamond Pro" w:hAnsi="Adobe Garamond Pro"/>
          <w:sz w:val="20"/>
          <w:szCs w:val="20"/>
          <w:lang w:val="hr-BA"/>
        </w:rPr>
        <w:t>đ</w:t>
      </w:r>
      <w:r w:rsidRPr="00A3323D">
        <w:rPr>
          <w:rFonts w:ascii="Adobe Garamond Pro" w:hAnsi="Adobe Garamond Pro"/>
          <w:sz w:val="20"/>
          <w:szCs w:val="20"/>
        </w:rPr>
        <w:t>uju</w:t>
      </w:r>
      <w:r w:rsidRPr="00A3323D">
        <w:rPr>
          <w:rFonts w:ascii="Adobe Garamond Pro" w:hAnsi="Adobe Garamond Pro"/>
          <w:sz w:val="20"/>
          <w:szCs w:val="20"/>
          <w:lang w:val="hr-BA"/>
        </w:rPr>
        <w:t xml:space="preserve"> </w:t>
      </w:r>
      <w:r w:rsidRPr="00A3323D">
        <w:rPr>
          <w:rFonts w:ascii="Adobe Garamond Pro" w:hAnsi="Adobe Garamond Pro"/>
          <w:sz w:val="20"/>
          <w:szCs w:val="20"/>
        </w:rPr>
        <w:t>djelatnost</w:t>
      </w:r>
      <w:r w:rsidRPr="00A3323D">
        <w:rPr>
          <w:rFonts w:ascii="Adobe Garamond Pro" w:hAnsi="Adobe Garamond Pro"/>
          <w:sz w:val="20"/>
          <w:szCs w:val="20"/>
          <w:lang w:val="hr-BA"/>
        </w:rPr>
        <w:t xml:space="preserve"> </w:t>
      </w:r>
      <w:r w:rsidRPr="00A3323D">
        <w:rPr>
          <w:rFonts w:ascii="Adobe Garamond Pro" w:hAnsi="Adobe Garamond Pro"/>
          <w:sz w:val="20"/>
          <w:szCs w:val="20"/>
        </w:rPr>
        <w:t>vanjskog</w:t>
      </w:r>
      <w:r w:rsidRPr="00A3323D">
        <w:rPr>
          <w:rFonts w:ascii="Adobe Garamond Pro" w:hAnsi="Adobe Garamond Pro"/>
          <w:sz w:val="20"/>
          <w:szCs w:val="20"/>
          <w:lang w:val="hr-BA"/>
        </w:rPr>
        <w:t xml:space="preserve"> </w:t>
      </w:r>
      <w:r w:rsidRPr="00A3323D">
        <w:rPr>
          <w:rFonts w:ascii="Adobe Garamond Pro" w:hAnsi="Adobe Garamond Pro"/>
          <w:sz w:val="20"/>
          <w:szCs w:val="20"/>
        </w:rPr>
        <w:t>zastupanj</w:t>
      </w:r>
      <w:r w:rsidRPr="00A3323D">
        <w:rPr>
          <w:rFonts w:ascii="Adobe Garamond Pro" w:hAnsi="Adobe Garamond Pro"/>
          <w:sz w:val="20"/>
          <w:szCs w:val="20"/>
          <w:lang w:val="bs-Latn-BA"/>
        </w:rPr>
        <w:t>a</w:t>
      </w:r>
      <w:r w:rsidRPr="00A3323D">
        <w:rPr>
          <w:rFonts w:ascii="Adobe Garamond Pro" w:hAnsi="Adobe Garamond Pro"/>
          <w:sz w:val="20"/>
          <w:szCs w:val="20"/>
          <w:lang w:val="hr-BA"/>
        </w:rPr>
        <w:t xml:space="preserve"> </w:t>
      </w:r>
      <w:r w:rsidRPr="00A3323D">
        <w:rPr>
          <w:rFonts w:ascii="Adobe Garamond Pro" w:hAnsi="Adobe Garamond Pro"/>
          <w:sz w:val="20"/>
          <w:szCs w:val="20"/>
        </w:rPr>
        <w:t>dr</w:t>
      </w:r>
      <w:r w:rsidRPr="00A3323D">
        <w:rPr>
          <w:rFonts w:ascii="Adobe Garamond Pro" w:hAnsi="Adobe Garamond Pro"/>
          <w:sz w:val="20"/>
          <w:szCs w:val="20"/>
          <w:lang w:val="hr-BA"/>
        </w:rPr>
        <w:t>ž</w:t>
      </w:r>
      <w:r w:rsidRPr="00A3323D">
        <w:rPr>
          <w:rFonts w:ascii="Adobe Garamond Pro" w:hAnsi="Adobe Garamond Pro"/>
          <w:sz w:val="20"/>
          <w:szCs w:val="20"/>
        </w:rPr>
        <w:t>ave</w:t>
      </w:r>
      <w:r w:rsidRPr="00A3323D">
        <w:rPr>
          <w:rFonts w:ascii="Adobe Garamond Pro" w:hAnsi="Adobe Garamond Pro"/>
          <w:sz w:val="20"/>
          <w:szCs w:val="20"/>
          <w:lang w:val="hr-BA"/>
        </w:rPr>
        <w:t xml:space="preserve"> (</w:t>
      </w:r>
      <w:r w:rsidRPr="00A3323D">
        <w:rPr>
          <w:rFonts w:ascii="Adobe Garamond Pro" w:hAnsi="Adobe Garamond Pro"/>
          <w:sz w:val="20"/>
          <w:szCs w:val="20"/>
        </w:rPr>
        <w:t>kao</w:t>
      </w:r>
      <w:r w:rsidRPr="00A3323D">
        <w:rPr>
          <w:rFonts w:ascii="Adobe Garamond Pro" w:hAnsi="Adobe Garamond Pro"/>
          <w:sz w:val="20"/>
          <w:szCs w:val="20"/>
          <w:lang w:val="hr-BA"/>
        </w:rPr>
        <w:t xml:space="preserve"> š</w:t>
      </w:r>
      <w:r w:rsidRPr="00A3323D">
        <w:rPr>
          <w:rFonts w:ascii="Adobe Garamond Pro" w:hAnsi="Adobe Garamond Pro"/>
          <w:sz w:val="20"/>
          <w:szCs w:val="20"/>
        </w:rPr>
        <w:t>to</w:t>
      </w:r>
      <w:r w:rsidRPr="00A3323D">
        <w:rPr>
          <w:rFonts w:ascii="Adobe Garamond Pro" w:hAnsi="Adobe Garamond Pro"/>
          <w:sz w:val="20"/>
          <w:szCs w:val="20"/>
          <w:lang w:val="hr-BA"/>
        </w:rPr>
        <w:t xml:space="preserve"> </w:t>
      </w:r>
      <w:r w:rsidRPr="00A3323D">
        <w:rPr>
          <w:rFonts w:ascii="Adobe Garamond Pro" w:hAnsi="Adobe Garamond Pro"/>
          <w:sz w:val="20"/>
          <w:szCs w:val="20"/>
        </w:rPr>
        <w:t>je</w:t>
      </w:r>
      <w:r w:rsidRPr="00A3323D">
        <w:rPr>
          <w:rFonts w:ascii="Adobe Garamond Pro" w:hAnsi="Adobe Garamond Pro"/>
          <w:sz w:val="20"/>
          <w:szCs w:val="20"/>
          <w:lang w:val="hr-BA"/>
        </w:rPr>
        <w:t xml:space="preserve"> </w:t>
      </w:r>
      <w:r w:rsidRPr="00A3323D">
        <w:rPr>
          <w:rFonts w:ascii="Adobe Garamond Pro" w:hAnsi="Adobe Garamond Pro"/>
          <w:sz w:val="20"/>
          <w:szCs w:val="20"/>
        </w:rPr>
        <w:t>to</w:t>
      </w:r>
      <w:r w:rsidRPr="00A3323D">
        <w:rPr>
          <w:rFonts w:ascii="Adobe Garamond Pro" w:hAnsi="Adobe Garamond Pro"/>
          <w:sz w:val="20"/>
          <w:szCs w:val="20"/>
          <w:lang w:val="hr-BA"/>
        </w:rPr>
        <w:t xml:space="preserve"> </w:t>
      </w:r>
      <w:r w:rsidRPr="00A3323D">
        <w:rPr>
          <w:rFonts w:ascii="Adobe Garamond Pro" w:hAnsi="Adobe Garamond Pro"/>
          <w:sz w:val="20"/>
          <w:szCs w:val="20"/>
        </w:rPr>
        <w:t>u</w:t>
      </w:r>
      <w:r w:rsidRPr="00A3323D">
        <w:rPr>
          <w:rFonts w:ascii="Adobe Garamond Pro" w:hAnsi="Adobe Garamond Pro"/>
          <w:sz w:val="20"/>
          <w:szCs w:val="20"/>
          <w:lang w:val="hr-BA"/>
        </w:rPr>
        <w:t xml:space="preserve"> </w:t>
      </w:r>
      <w:r w:rsidRPr="00A3323D">
        <w:rPr>
          <w:rFonts w:ascii="Adobe Garamond Pro" w:hAnsi="Adobe Garamond Pro"/>
          <w:sz w:val="20"/>
          <w:szCs w:val="20"/>
        </w:rPr>
        <w:t>Bosni</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Hercegovini</w:t>
      </w:r>
      <w:r w:rsidRPr="00A3323D">
        <w:rPr>
          <w:rFonts w:ascii="Adobe Garamond Pro" w:hAnsi="Adobe Garamond Pro"/>
          <w:sz w:val="20"/>
          <w:szCs w:val="20"/>
          <w:lang w:val="hr-BA"/>
        </w:rPr>
        <w:t xml:space="preserve"> </w:t>
      </w:r>
      <w:r w:rsidRPr="00A3323D">
        <w:rPr>
          <w:rFonts w:ascii="Adobe Garamond Pro" w:hAnsi="Adobe Garamond Pro"/>
          <w:sz w:val="20"/>
          <w:szCs w:val="20"/>
        </w:rPr>
        <w:t>Ustav</w:t>
      </w:r>
      <w:r w:rsidRPr="00A3323D">
        <w:rPr>
          <w:rFonts w:ascii="Adobe Garamond Pro" w:hAnsi="Adobe Garamond Pro"/>
          <w:sz w:val="20"/>
          <w:szCs w:val="20"/>
          <w:lang w:val="hr-BA"/>
        </w:rPr>
        <w:t xml:space="preserve"> </w:t>
      </w:r>
      <w:r w:rsidRPr="00A3323D">
        <w:rPr>
          <w:rFonts w:ascii="Adobe Garamond Pro" w:hAnsi="Adobe Garamond Pro"/>
          <w:sz w:val="20"/>
          <w:szCs w:val="20"/>
        </w:rPr>
        <w:t>Bosne</w:t>
      </w:r>
      <w:r w:rsidRPr="00A3323D">
        <w:rPr>
          <w:rFonts w:ascii="Adobe Garamond Pro" w:hAnsi="Adobe Garamond Pro"/>
          <w:sz w:val="20"/>
          <w:szCs w:val="20"/>
          <w:lang w:val="hr-BA"/>
        </w:rPr>
        <w:t xml:space="preserve"> </w:t>
      </w:r>
      <w:r w:rsidRPr="00A3323D">
        <w:rPr>
          <w:rFonts w:ascii="Adobe Garamond Pro" w:hAnsi="Adobe Garamond Pro"/>
          <w:sz w:val="20"/>
          <w:szCs w:val="20"/>
        </w:rPr>
        <w:t>i</w:t>
      </w:r>
      <w:r w:rsidRPr="00A3323D">
        <w:rPr>
          <w:rFonts w:ascii="Adobe Garamond Pro" w:hAnsi="Adobe Garamond Pro"/>
          <w:sz w:val="20"/>
          <w:szCs w:val="20"/>
          <w:lang w:val="hr-BA"/>
        </w:rPr>
        <w:t xml:space="preserve"> </w:t>
      </w:r>
      <w:r w:rsidRPr="00A3323D">
        <w:rPr>
          <w:rFonts w:ascii="Adobe Garamond Pro" w:hAnsi="Adobe Garamond Pro"/>
          <w:sz w:val="20"/>
          <w:szCs w:val="20"/>
        </w:rPr>
        <w:t>Hercegovine</w:t>
      </w:r>
      <w:r w:rsidRPr="00A3323D">
        <w:rPr>
          <w:rFonts w:ascii="Adobe Garamond Pro" w:hAnsi="Adobe Garamond Pro"/>
          <w:sz w:val="20"/>
          <w:szCs w:val="20"/>
          <w:lang w:val="hr-BA"/>
        </w:rPr>
        <w:t xml:space="preserve">, </w:t>
      </w:r>
      <w:r w:rsidRPr="00A3323D">
        <w:rPr>
          <w:rFonts w:ascii="Adobe Garamond Pro" w:hAnsi="Adobe Garamond Pro"/>
          <w:sz w:val="20"/>
          <w:szCs w:val="20"/>
        </w:rPr>
        <w:t>a</w:t>
      </w:r>
      <w:r w:rsidRPr="00A3323D">
        <w:rPr>
          <w:rFonts w:ascii="Adobe Garamond Pro" w:hAnsi="Adobe Garamond Pro"/>
          <w:sz w:val="20"/>
          <w:szCs w:val="20"/>
          <w:lang w:val="hr-BA"/>
        </w:rPr>
        <w:t xml:space="preserve"> </w:t>
      </w:r>
      <w:r w:rsidRPr="00A3323D">
        <w:rPr>
          <w:rFonts w:ascii="Adobe Garamond Pro" w:hAnsi="Adobe Garamond Pro"/>
          <w:sz w:val="20"/>
          <w:szCs w:val="20"/>
        </w:rPr>
        <w:t>prije</w:t>
      </w:r>
      <w:r w:rsidRPr="00A3323D">
        <w:rPr>
          <w:rFonts w:ascii="Adobe Garamond Pro" w:hAnsi="Adobe Garamond Pro"/>
          <w:sz w:val="20"/>
          <w:szCs w:val="20"/>
          <w:lang w:val="hr-BA"/>
        </w:rPr>
        <w:t xml:space="preserve"> </w:t>
      </w:r>
      <w:r w:rsidRPr="00A3323D">
        <w:rPr>
          <w:rFonts w:ascii="Adobe Garamond Pro" w:hAnsi="Adobe Garamond Pro"/>
          <w:sz w:val="20"/>
          <w:szCs w:val="20"/>
        </w:rPr>
        <w:t>svega</w:t>
      </w:r>
      <w:r w:rsidRPr="00A3323D">
        <w:rPr>
          <w:rFonts w:ascii="Adobe Garamond Pro" w:hAnsi="Adobe Garamond Pro"/>
          <w:sz w:val="20"/>
          <w:szCs w:val="20"/>
          <w:lang w:val="hr-BA"/>
        </w:rPr>
        <w:t xml:space="preserve"> </w:t>
      </w:r>
      <w:r w:rsidRPr="00A3323D">
        <w:rPr>
          <w:rFonts w:ascii="Adobe Garamond Pro" w:hAnsi="Adobe Garamond Pro"/>
          <w:sz w:val="20"/>
          <w:szCs w:val="20"/>
        </w:rPr>
        <w:t>Zakon</w:t>
      </w:r>
      <w:r w:rsidRPr="00A3323D">
        <w:rPr>
          <w:rFonts w:ascii="Adobe Garamond Pro" w:hAnsi="Adobe Garamond Pro"/>
          <w:sz w:val="20"/>
          <w:szCs w:val="20"/>
          <w:lang w:val="hr-BA"/>
        </w:rPr>
        <w:t xml:space="preserve"> </w:t>
      </w:r>
      <w:r w:rsidRPr="00A3323D">
        <w:rPr>
          <w:rFonts w:ascii="Adobe Garamond Pro" w:hAnsi="Adobe Garamond Pro"/>
          <w:sz w:val="20"/>
          <w:szCs w:val="20"/>
        </w:rPr>
        <w:t>o</w:t>
      </w:r>
      <w:r w:rsidRPr="00A3323D">
        <w:rPr>
          <w:rFonts w:ascii="Adobe Garamond Pro" w:hAnsi="Adobe Garamond Pro"/>
          <w:sz w:val="20"/>
          <w:szCs w:val="20"/>
          <w:lang w:val="hr-BA"/>
        </w:rPr>
        <w:t xml:space="preserve"> </w:t>
      </w:r>
      <w:r w:rsidRPr="00A3323D">
        <w:rPr>
          <w:rFonts w:ascii="Adobe Garamond Pro" w:hAnsi="Adobe Garamond Pro"/>
          <w:sz w:val="20"/>
          <w:szCs w:val="20"/>
        </w:rPr>
        <w:t>vanjskim</w:t>
      </w:r>
      <w:r w:rsidRPr="00A3323D">
        <w:rPr>
          <w:rFonts w:ascii="Adobe Garamond Pro" w:hAnsi="Adobe Garamond Pro"/>
          <w:sz w:val="20"/>
          <w:szCs w:val="20"/>
          <w:lang w:val="hr-BA"/>
        </w:rPr>
        <w:t xml:space="preserve"> </w:t>
      </w:r>
      <w:r w:rsidRPr="00A3323D">
        <w:rPr>
          <w:rFonts w:ascii="Adobe Garamond Pro" w:hAnsi="Adobe Garamond Pro"/>
          <w:sz w:val="20"/>
          <w:szCs w:val="20"/>
        </w:rPr>
        <w:t>poslovima</w:t>
      </w:r>
      <w:r w:rsidRPr="00A3323D">
        <w:rPr>
          <w:rFonts w:ascii="Adobe Garamond Pro" w:hAnsi="Adobe Garamond Pro"/>
          <w:sz w:val="20"/>
          <w:szCs w:val="20"/>
          <w:lang w:val="hr-BA"/>
        </w:rPr>
        <w:t>).</w:t>
      </w:r>
    </w:p>
    <w:p w:rsidR="007C1CD0" w:rsidRPr="00A3323D" w:rsidRDefault="007C1CD0" w:rsidP="007C1CD0">
      <w:pPr>
        <w:autoSpaceDE w:val="0"/>
        <w:autoSpaceDN w:val="0"/>
        <w:adjustRightInd w:val="0"/>
        <w:spacing w:after="0" w:line="240" w:lineRule="auto"/>
        <w:ind w:firstLine="720"/>
        <w:jc w:val="both"/>
        <w:rPr>
          <w:rFonts w:ascii="Adobe Garamond Pro" w:hAnsi="Adobe Garamond Pro"/>
          <w:b/>
          <w:sz w:val="20"/>
          <w:szCs w:val="20"/>
          <w:lang w:val="hr-BA"/>
        </w:rPr>
      </w:pPr>
      <w:r w:rsidRPr="00A3323D">
        <w:rPr>
          <w:rFonts w:ascii="Adobe Garamond Pro" w:hAnsi="Adobe Garamond Pro"/>
          <w:sz w:val="20"/>
          <w:szCs w:val="20"/>
          <w:lang w:val="hr-BA"/>
        </w:rPr>
        <w:t xml:space="preserve">   </w:t>
      </w:r>
    </w:p>
    <w:p w:rsidR="007C1CD0" w:rsidRPr="00A3323D" w:rsidRDefault="007C1CD0" w:rsidP="007C1CD0">
      <w:pPr>
        <w:spacing w:after="0" w:line="240" w:lineRule="auto"/>
        <w:rPr>
          <w:rFonts w:ascii="Adobe Garamond Pro" w:hAnsi="Adobe Garamond Pro"/>
          <w:b/>
          <w:caps/>
          <w:lang w:val="hr-BA"/>
        </w:rPr>
      </w:pPr>
      <w:r w:rsidRPr="00A3323D">
        <w:rPr>
          <w:rFonts w:ascii="Adobe Garamond Pro" w:hAnsi="Adobe Garamond Pro"/>
          <w:b/>
          <w:lang w:val="hr-BA"/>
        </w:rPr>
        <w:t>Uspostavljanje diplomatskih odnosa</w:t>
      </w:r>
    </w:p>
    <w:p w:rsidR="007C1CD0" w:rsidRPr="00A3323D" w:rsidRDefault="007C1CD0" w:rsidP="007C1CD0">
      <w:pPr>
        <w:spacing w:after="0" w:line="240" w:lineRule="auto"/>
        <w:jc w:val="both"/>
        <w:rPr>
          <w:rFonts w:ascii="Adobe Garamond Pro" w:hAnsi="Adobe Garamond Pro"/>
          <w:b/>
          <w:sz w:val="20"/>
          <w:szCs w:val="20"/>
          <w:lang w:val="hr-BA"/>
        </w:rPr>
      </w:pPr>
    </w:p>
    <w:p w:rsidR="007C1CD0" w:rsidRDefault="007C1CD0" w:rsidP="007C1CD0">
      <w:pPr>
        <w:spacing w:after="0" w:line="240" w:lineRule="auto"/>
        <w:ind w:firstLine="567"/>
        <w:jc w:val="both"/>
        <w:rPr>
          <w:rFonts w:ascii="Adobe Garamond Pro" w:hAnsi="Adobe Garamond Pro"/>
          <w:sz w:val="20"/>
          <w:szCs w:val="20"/>
          <w:lang w:val="hr-BA"/>
        </w:rPr>
      </w:pPr>
      <w:r w:rsidRPr="00A3323D">
        <w:rPr>
          <w:rFonts w:ascii="Adobe Garamond Pro" w:hAnsi="Adobe Garamond Pro"/>
          <w:sz w:val="20"/>
          <w:szCs w:val="20"/>
          <w:lang w:val="hr-BA"/>
        </w:rPr>
        <w:t>Pod diplomatskim odnosima se podrazumijevaju službeni odnosi između država, posebno odnosi koji uključuju međusobno uspostavljanje diplomatskih predstavništava, odnosno međusobno akreditovanje šefova diplomatskih predstavništava.  Pri tome treba razlikovati uspostavljanje diplomatskih odnosa od uspostavljanja diplomatskih predstavništava između određenih država, jer diplomatski odnosi mogu postojati iako između određenih država nisu uspostavljena stalna diplomatska predstavništva.</w:t>
      </w:r>
      <w:r w:rsidRPr="00A3323D">
        <w:rPr>
          <w:rStyle w:val="FootnoteReference"/>
          <w:rFonts w:ascii="Adobe Garamond Pro" w:hAnsi="Adobe Garamond Pro"/>
          <w:sz w:val="20"/>
          <w:szCs w:val="20"/>
          <w:lang w:val="hr-BA"/>
        </w:rPr>
        <w:footnoteReference w:id="4"/>
      </w:r>
      <w:r w:rsidRPr="00A3323D">
        <w:rPr>
          <w:rFonts w:ascii="Adobe Garamond Pro" w:hAnsi="Adobe Garamond Pro"/>
          <w:sz w:val="20"/>
          <w:szCs w:val="20"/>
          <w:lang w:val="hr-BA"/>
        </w:rPr>
        <w:t xml:space="preserve"> Tek kada se uspostave diplomatska predstavništva onda se može govoriti o stalnim diplomatskim odnosima između dvije države.</w:t>
      </w:r>
    </w:p>
    <w:p w:rsidR="00A3323D" w:rsidRPr="00A3323D" w:rsidRDefault="00A3323D" w:rsidP="007C1CD0">
      <w:pPr>
        <w:spacing w:after="0" w:line="240" w:lineRule="auto"/>
        <w:ind w:firstLine="567"/>
        <w:jc w:val="both"/>
        <w:rPr>
          <w:rFonts w:ascii="Adobe Garamond Pro" w:hAnsi="Adobe Garamond Pro"/>
          <w:sz w:val="20"/>
          <w:szCs w:val="20"/>
          <w:lang w:val="hr-BA"/>
        </w:rPr>
      </w:pPr>
    </w:p>
    <w:p w:rsidR="007C1CD0" w:rsidRPr="00A3323D" w:rsidRDefault="007C1CD0" w:rsidP="007C1CD0">
      <w:pPr>
        <w:spacing w:after="0" w:line="240" w:lineRule="auto"/>
        <w:ind w:firstLine="567"/>
        <w:jc w:val="both"/>
        <w:rPr>
          <w:rFonts w:ascii="Adobe Garamond Pro" w:hAnsi="Adobe Garamond Pro"/>
          <w:sz w:val="20"/>
          <w:szCs w:val="20"/>
          <w:lang w:val="hr-BA"/>
        </w:rPr>
      </w:pPr>
      <w:r w:rsidRPr="00A3323D">
        <w:rPr>
          <w:rFonts w:ascii="Adobe Garamond Pro" w:hAnsi="Adobe Garamond Pro"/>
          <w:sz w:val="20"/>
          <w:szCs w:val="20"/>
          <w:lang w:val="hr-BA"/>
        </w:rPr>
        <w:t>Države se moraju uzajamno priznati prije nego što se uspostave diplomatski odnosi između tih država. Ne postoji međunarodno pravna obaveza za neku državu da prizna drugu državu. Dakle, uspostavljanje diplomatskih odnosa samo po sebi predstavlja čin priznavanja određene države. To priznanje ne nestaje nakon prekida diplomatskih donosa.</w:t>
      </w:r>
    </w:p>
    <w:p w:rsidR="007C1CD0" w:rsidRPr="00A3323D" w:rsidRDefault="007C1CD0" w:rsidP="007C1CD0">
      <w:pPr>
        <w:spacing w:after="0" w:line="240" w:lineRule="auto"/>
        <w:ind w:firstLine="360"/>
        <w:jc w:val="both"/>
        <w:rPr>
          <w:rFonts w:ascii="Adobe Garamond Pro" w:hAnsi="Adobe Garamond Pro"/>
          <w:sz w:val="20"/>
          <w:szCs w:val="20"/>
          <w:lang w:val="hr-BA"/>
        </w:rPr>
      </w:pPr>
    </w:p>
    <w:p w:rsidR="007C1CD0" w:rsidRPr="00A3323D" w:rsidRDefault="007C1CD0" w:rsidP="007C1CD0">
      <w:pPr>
        <w:spacing w:after="0" w:line="240" w:lineRule="auto"/>
        <w:ind w:firstLine="709"/>
        <w:jc w:val="both"/>
        <w:rPr>
          <w:rFonts w:ascii="Adobe Garamond Pro" w:hAnsi="Adobe Garamond Pro"/>
          <w:sz w:val="20"/>
          <w:szCs w:val="20"/>
          <w:lang w:val="hr-BA"/>
        </w:rPr>
      </w:pPr>
      <w:r w:rsidRPr="00A3323D">
        <w:rPr>
          <w:rFonts w:ascii="Adobe Garamond Pro" w:hAnsi="Adobe Garamond Pro"/>
          <w:sz w:val="20"/>
          <w:szCs w:val="20"/>
          <w:lang w:val="hr-BA"/>
        </w:rPr>
        <w:t xml:space="preserve">Da bi se diplomatski odnosi između država uspostavili, a time i diplomatska predstavništva, države moraju imati međunarodnopravni subjektivitet koji obuhvata i aktivno i pasivno pravo poslanstva. To znači da država mora imati pravo otvaranja svog diplomatskog predstavništva u državi prijema, kao i pravo prijema diplomatskog predstavništva države imenovanja u svojoj državi, tj. državi prijema. Dakle, svaka država, koja je suverena, nezavisna i priznata, ima pravo aktivnog i pasivnog prava poslanstva.  U posljednje vrijeme takvo pravo imaju i velike međunarodne organizacije. Države imaju pravo da same donose odluku o uspostavljanju, prekidu i obnovi diplomatskih odnosa.  </w:t>
      </w:r>
    </w:p>
    <w:p w:rsidR="007C1CD0" w:rsidRPr="00A3323D" w:rsidRDefault="007C1CD0" w:rsidP="007C1CD0">
      <w:pPr>
        <w:spacing w:after="0" w:line="240" w:lineRule="auto"/>
        <w:jc w:val="both"/>
        <w:rPr>
          <w:rFonts w:ascii="Adobe Garamond Pro" w:hAnsi="Adobe Garamond Pro"/>
          <w:b/>
        </w:rPr>
      </w:pPr>
      <w:r w:rsidRPr="00A3323D">
        <w:rPr>
          <w:rFonts w:ascii="Adobe Garamond Pro" w:hAnsi="Adobe Garamond Pro"/>
          <w:b/>
        </w:rPr>
        <w:lastRenderedPageBreak/>
        <w:t xml:space="preserve">Diplomatske i konzularne funkcije </w:t>
      </w:r>
    </w:p>
    <w:p w:rsidR="007C1CD0" w:rsidRPr="00A3323D" w:rsidRDefault="007C1CD0" w:rsidP="007C1CD0">
      <w:pPr>
        <w:spacing w:after="0" w:line="240" w:lineRule="auto"/>
        <w:jc w:val="both"/>
        <w:rPr>
          <w:rFonts w:ascii="Adobe Garamond Pro" w:hAnsi="Adobe Garamond Pro"/>
          <w:b/>
          <w:sz w:val="20"/>
          <w:szCs w:val="20"/>
        </w:rPr>
      </w:pPr>
    </w:p>
    <w:p w:rsidR="007C1CD0" w:rsidRPr="00A3323D" w:rsidRDefault="007C1CD0" w:rsidP="007C1CD0">
      <w:pPr>
        <w:spacing w:after="0" w:line="240" w:lineRule="auto"/>
        <w:ind w:firstLine="720"/>
        <w:jc w:val="both"/>
        <w:rPr>
          <w:rFonts w:ascii="Adobe Garamond Pro" w:hAnsi="Adobe Garamond Pro"/>
          <w:sz w:val="20"/>
          <w:szCs w:val="20"/>
        </w:rPr>
      </w:pPr>
      <w:r w:rsidRPr="00A3323D">
        <w:rPr>
          <w:rFonts w:ascii="Adobe Garamond Pro" w:hAnsi="Adobe Garamond Pro"/>
          <w:sz w:val="20"/>
          <w:szCs w:val="20"/>
        </w:rPr>
        <w:t xml:space="preserve">Za razliku od novijeg doba kada se u okviru diplomatske misije nalazi i konzularna služba, nekada su konzuli u nekim zemljama obavljali diplomatske funkcije. Ali imajući u vidu sve njihove funkcije, ne smije se ignorisati bitna razlika između diplomatskih i konzularnih predstavnika. Ova oblast je veoma uspješno regulisana Bečkom konvencijom o konzularnim odnosima iz 1963. godine. </w:t>
      </w:r>
    </w:p>
    <w:p w:rsidR="007C1CD0" w:rsidRPr="00A3323D" w:rsidRDefault="007C1CD0" w:rsidP="007C1CD0">
      <w:pPr>
        <w:spacing w:after="0" w:line="240" w:lineRule="auto"/>
        <w:ind w:firstLine="720"/>
        <w:jc w:val="both"/>
        <w:rPr>
          <w:rFonts w:ascii="Adobe Garamond Pro" w:hAnsi="Adobe Garamond Pro"/>
          <w:sz w:val="20"/>
          <w:szCs w:val="20"/>
        </w:rPr>
      </w:pPr>
    </w:p>
    <w:p w:rsidR="007C1CD0" w:rsidRPr="00A3323D" w:rsidRDefault="007C1CD0" w:rsidP="007C1CD0">
      <w:pPr>
        <w:spacing w:after="0" w:line="240" w:lineRule="auto"/>
        <w:ind w:firstLine="720"/>
        <w:jc w:val="both"/>
        <w:rPr>
          <w:rFonts w:ascii="Adobe Garamond Pro" w:hAnsi="Adobe Garamond Pro"/>
          <w:sz w:val="20"/>
          <w:szCs w:val="20"/>
        </w:rPr>
      </w:pPr>
      <w:r w:rsidRPr="00A3323D">
        <w:rPr>
          <w:rFonts w:ascii="Adobe Garamond Pro" w:hAnsi="Adobe Garamond Pro"/>
          <w:sz w:val="20"/>
          <w:szCs w:val="20"/>
        </w:rPr>
        <w:t>Funkcije diplomatskog predstavništva su:</w:t>
      </w:r>
    </w:p>
    <w:p w:rsidR="007C1CD0" w:rsidRPr="00A3323D" w:rsidRDefault="007C1CD0" w:rsidP="007C1CD0">
      <w:pPr>
        <w:numPr>
          <w:ilvl w:val="0"/>
          <w:numId w:val="46"/>
        </w:numPr>
        <w:spacing w:after="0" w:line="240" w:lineRule="auto"/>
        <w:jc w:val="both"/>
        <w:rPr>
          <w:rFonts w:ascii="Adobe Garamond Pro" w:hAnsi="Adobe Garamond Pro"/>
          <w:sz w:val="20"/>
          <w:szCs w:val="20"/>
        </w:rPr>
      </w:pPr>
      <w:r w:rsidRPr="00A3323D">
        <w:rPr>
          <w:rFonts w:ascii="Adobe Garamond Pro" w:hAnsi="Adobe Garamond Pro"/>
          <w:sz w:val="20"/>
          <w:szCs w:val="20"/>
        </w:rPr>
        <w:t>predstavljanje države koja akreditira kod države kod koje se akreditira,</w:t>
      </w:r>
    </w:p>
    <w:p w:rsidR="007C1CD0" w:rsidRPr="00A3323D" w:rsidRDefault="007C1CD0" w:rsidP="007C1CD0">
      <w:pPr>
        <w:numPr>
          <w:ilvl w:val="0"/>
          <w:numId w:val="46"/>
        </w:numPr>
        <w:spacing w:after="0" w:line="240" w:lineRule="auto"/>
        <w:jc w:val="both"/>
        <w:rPr>
          <w:rFonts w:ascii="Adobe Garamond Pro" w:hAnsi="Adobe Garamond Pro"/>
          <w:sz w:val="20"/>
          <w:szCs w:val="20"/>
        </w:rPr>
      </w:pPr>
      <w:r w:rsidRPr="00A3323D">
        <w:rPr>
          <w:rFonts w:ascii="Adobe Garamond Pro" w:hAnsi="Adobe Garamond Pro"/>
          <w:sz w:val="20"/>
          <w:szCs w:val="20"/>
        </w:rPr>
        <w:t>zaštita u državi kod koje se akreditira interesa države koja akreditira i njenih državljana u granicama koje dozvoljava međunarodno pravo,</w:t>
      </w:r>
    </w:p>
    <w:p w:rsidR="007C1CD0" w:rsidRPr="00A3323D" w:rsidRDefault="007C1CD0" w:rsidP="007C1CD0">
      <w:pPr>
        <w:numPr>
          <w:ilvl w:val="0"/>
          <w:numId w:val="46"/>
        </w:numPr>
        <w:spacing w:after="0" w:line="240" w:lineRule="auto"/>
        <w:jc w:val="both"/>
        <w:rPr>
          <w:rFonts w:ascii="Adobe Garamond Pro" w:hAnsi="Adobe Garamond Pro"/>
          <w:sz w:val="20"/>
          <w:szCs w:val="20"/>
        </w:rPr>
      </w:pPr>
      <w:r w:rsidRPr="00A3323D">
        <w:rPr>
          <w:rFonts w:ascii="Adobe Garamond Pro" w:hAnsi="Adobe Garamond Pro"/>
          <w:sz w:val="20"/>
          <w:szCs w:val="20"/>
        </w:rPr>
        <w:t>pregovaranje s vladom države kod koje se akreditira,</w:t>
      </w:r>
    </w:p>
    <w:p w:rsidR="007C1CD0" w:rsidRPr="00A3323D" w:rsidRDefault="007C1CD0" w:rsidP="007C1CD0">
      <w:pPr>
        <w:numPr>
          <w:ilvl w:val="0"/>
          <w:numId w:val="46"/>
        </w:numPr>
        <w:spacing w:after="0" w:line="240" w:lineRule="auto"/>
        <w:jc w:val="both"/>
        <w:rPr>
          <w:rFonts w:ascii="Adobe Garamond Pro" w:hAnsi="Adobe Garamond Pro"/>
          <w:sz w:val="20"/>
          <w:szCs w:val="20"/>
        </w:rPr>
      </w:pPr>
      <w:r w:rsidRPr="00A3323D">
        <w:rPr>
          <w:rFonts w:ascii="Adobe Garamond Pro" w:hAnsi="Adobe Garamond Pro"/>
          <w:sz w:val="20"/>
          <w:szCs w:val="20"/>
        </w:rPr>
        <w:t>obavještavanje svim dozvoljenim sredstvima o uslovima i razvoju događaja u državi kod koje se akreditira i podnošenje izvještaja o tome vladi države koja akreditira i</w:t>
      </w:r>
    </w:p>
    <w:p w:rsidR="007C1CD0" w:rsidRPr="00A3323D" w:rsidRDefault="007C1CD0" w:rsidP="007C1CD0">
      <w:pPr>
        <w:numPr>
          <w:ilvl w:val="0"/>
          <w:numId w:val="46"/>
        </w:numPr>
        <w:spacing w:after="0" w:line="240" w:lineRule="auto"/>
        <w:jc w:val="both"/>
        <w:rPr>
          <w:rFonts w:ascii="Adobe Garamond Pro" w:hAnsi="Adobe Garamond Pro"/>
          <w:sz w:val="20"/>
          <w:szCs w:val="20"/>
        </w:rPr>
      </w:pPr>
      <w:r w:rsidRPr="00A3323D">
        <w:rPr>
          <w:rFonts w:ascii="Adobe Garamond Pro" w:hAnsi="Adobe Garamond Pro"/>
          <w:sz w:val="20"/>
          <w:szCs w:val="20"/>
        </w:rPr>
        <w:t>unaprijeđenje prijateljskih odnosa i razvoj privrednih, kulturnih i naučnih odnosa između države koja akreditira i države kod koje se akreditira.</w:t>
      </w:r>
      <w:r w:rsidRPr="00A3323D">
        <w:rPr>
          <w:rStyle w:val="FootnoteReference"/>
          <w:rFonts w:ascii="Adobe Garamond Pro" w:hAnsi="Adobe Garamond Pro"/>
          <w:sz w:val="20"/>
          <w:szCs w:val="20"/>
        </w:rPr>
        <w:footnoteReference w:id="5"/>
      </w:r>
    </w:p>
    <w:p w:rsidR="007C1CD0" w:rsidRPr="00A3323D" w:rsidRDefault="007C1CD0" w:rsidP="007C1CD0">
      <w:pPr>
        <w:spacing w:after="0" w:line="240" w:lineRule="auto"/>
        <w:jc w:val="both"/>
        <w:rPr>
          <w:rFonts w:ascii="Adobe Garamond Pro" w:hAnsi="Adobe Garamond Pro"/>
          <w:sz w:val="20"/>
          <w:szCs w:val="20"/>
        </w:rPr>
      </w:pPr>
    </w:p>
    <w:p w:rsidR="007C1CD0" w:rsidRPr="00A3323D" w:rsidRDefault="007C1CD0" w:rsidP="007C1CD0">
      <w:pPr>
        <w:spacing w:after="0" w:line="240" w:lineRule="auto"/>
        <w:jc w:val="both"/>
        <w:rPr>
          <w:rFonts w:ascii="Adobe Garamond Pro" w:hAnsi="Adobe Garamond Pro"/>
          <w:sz w:val="20"/>
          <w:szCs w:val="20"/>
        </w:rPr>
      </w:pPr>
      <w:r w:rsidRPr="00A3323D">
        <w:rPr>
          <w:rFonts w:ascii="Adobe Garamond Pro" w:hAnsi="Adobe Garamond Pro"/>
          <w:sz w:val="20"/>
          <w:szCs w:val="20"/>
        </w:rPr>
        <w:t>Ono što se naglašava jeste da se ni jedna od spomenutih odredba ne može tumačiti kao zabrana obavljanja konzularnih funkcija.</w:t>
      </w:r>
    </w:p>
    <w:p w:rsidR="007C1CD0" w:rsidRPr="00A3323D" w:rsidRDefault="007C1CD0" w:rsidP="007C1CD0">
      <w:pPr>
        <w:spacing w:after="0" w:line="240" w:lineRule="auto"/>
        <w:jc w:val="both"/>
        <w:rPr>
          <w:rFonts w:ascii="Adobe Garamond Pro" w:hAnsi="Adobe Garamond Pro"/>
          <w:sz w:val="20"/>
          <w:szCs w:val="20"/>
        </w:rPr>
      </w:pPr>
    </w:p>
    <w:p w:rsidR="007C1CD0" w:rsidRPr="00A3323D" w:rsidRDefault="007C1CD0" w:rsidP="007C1CD0">
      <w:pPr>
        <w:spacing w:after="0" w:line="240" w:lineRule="auto"/>
        <w:ind w:firstLine="709"/>
        <w:jc w:val="both"/>
        <w:rPr>
          <w:rFonts w:ascii="Adobe Garamond Pro" w:hAnsi="Adobe Garamond Pro"/>
          <w:sz w:val="20"/>
          <w:szCs w:val="20"/>
        </w:rPr>
      </w:pPr>
      <w:r w:rsidRPr="00A3323D">
        <w:rPr>
          <w:rFonts w:ascii="Adobe Garamond Pro" w:hAnsi="Adobe Garamond Pro"/>
          <w:bCs/>
          <w:sz w:val="20"/>
          <w:szCs w:val="20"/>
          <w:lang w:val="bs-Latn-BA"/>
        </w:rPr>
        <w:t>Ukoliko bi analizirali konzularne funkcije zaključili bi smo da su one mnogobrojne i raznovrsne i da bi se iz tog razloga lakše mogla napraviti lista funkcija koje ne pripadaju konzulima, nego jedna pozitivna lista. Dalje, interesantna je i činjenica da je State Department u julu 1955. godine izdao jednu brošuru namijenjenu široj publici o američkom konzulu i njegovim funkcijama, kako bi informisao američki narod o vrsti pomoći i zaštite koju mogu dobiti kada se ne nalaze na teritoriji Sjedinjenih Američkih Država.</w:t>
      </w:r>
      <w:r w:rsidRPr="00A3323D">
        <w:rPr>
          <w:rFonts w:ascii="Adobe Garamond Pro" w:hAnsi="Adobe Garamond Pro"/>
          <w:sz w:val="20"/>
          <w:szCs w:val="20"/>
          <w:lang w:val="bs-Latn-BA"/>
        </w:rPr>
        <w:t xml:space="preserve"> S obzirom na mnogobrojnost funkcija, brošura počinje prvo negativnom listom odnosno poslovima kojima se konzul ne bavi (ne razmjenjuje novac, ne prodaje američke proizvode, ne obezbjeđuje fondove za američke građane u besparici, ne potvrđuje patentna prava pronalazačima, ne sponzoriše šou programe, ne podržava nove filozofije, ne organizuje svadbene svečanosti i sl.).</w:t>
      </w:r>
      <w:r w:rsidRPr="00A3323D">
        <w:rPr>
          <w:rStyle w:val="FootnoteReference"/>
          <w:rFonts w:ascii="Adobe Garamond Pro" w:hAnsi="Adobe Garamond Pro"/>
          <w:sz w:val="20"/>
          <w:szCs w:val="20"/>
          <w:lang w:val="bs-Latn-BA"/>
        </w:rPr>
        <w:footnoteReference w:id="6"/>
      </w:r>
      <w:r w:rsidRPr="00A3323D">
        <w:rPr>
          <w:rFonts w:ascii="Adobe Garamond Pro" w:hAnsi="Adobe Garamond Pro"/>
          <w:sz w:val="20"/>
          <w:szCs w:val="20"/>
        </w:rPr>
        <w:t xml:space="preserve"> </w:t>
      </w:r>
    </w:p>
    <w:p w:rsidR="007C1CD0" w:rsidRPr="00A3323D" w:rsidRDefault="007C1CD0" w:rsidP="007C1CD0">
      <w:pPr>
        <w:spacing w:after="0" w:line="240" w:lineRule="auto"/>
        <w:ind w:firstLine="709"/>
        <w:jc w:val="both"/>
        <w:rPr>
          <w:rFonts w:ascii="Adobe Garamond Pro" w:hAnsi="Adobe Garamond Pro"/>
          <w:sz w:val="20"/>
          <w:szCs w:val="20"/>
        </w:rPr>
      </w:pPr>
    </w:p>
    <w:p w:rsidR="007C1CD0" w:rsidRPr="00A3323D" w:rsidRDefault="007C1CD0" w:rsidP="007C1CD0">
      <w:pPr>
        <w:spacing w:after="0" w:line="240" w:lineRule="auto"/>
        <w:ind w:firstLine="709"/>
        <w:jc w:val="both"/>
        <w:rPr>
          <w:rFonts w:ascii="Adobe Garamond Pro" w:hAnsi="Adobe Garamond Pro"/>
          <w:sz w:val="20"/>
          <w:szCs w:val="20"/>
        </w:rPr>
      </w:pPr>
      <w:r w:rsidRPr="00A3323D">
        <w:rPr>
          <w:rFonts w:ascii="Adobe Garamond Pro" w:hAnsi="Adobe Garamond Pro"/>
          <w:sz w:val="20"/>
          <w:szCs w:val="20"/>
          <w:lang w:val="bs-Latn-BA"/>
        </w:rPr>
        <w:t xml:space="preserve">Ipak, konzularne funkcije se mogu podijeliti na nekoliko osnovnih vrsta, a neke od njih su generalne konzularne funkcije, konzularna zaštita svojih državljana u državi prijema, ekonomske funkcije, kulturno - naučne funkcije, te upravnopravne funkcije ili kako se u </w:t>
      </w:r>
      <w:r w:rsidRPr="00A3323D">
        <w:rPr>
          <w:rFonts w:ascii="Adobe Garamond Pro" w:hAnsi="Adobe Garamond Pro"/>
          <w:sz w:val="20"/>
          <w:szCs w:val="20"/>
          <w:lang w:val="bs-Latn-BA"/>
        </w:rPr>
        <w:lastRenderedPageBreak/>
        <w:t>nekim zemljama nazivaju administrativne funkcije.</w:t>
      </w:r>
      <w:r w:rsidRPr="00A3323D">
        <w:rPr>
          <w:rFonts w:ascii="Adobe Garamond Pro" w:hAnsi="Adobe Garamond Pro"/>
          <w:sz w:val="20"/>
          <w:szCs w:val="20"/>
        </w:rPr>
        <w:t xml:space="preserve"> </w:t>
      </w:r>
      <w:r w:rsidRPr="00A3323D">
        <w:rPr>
          <w:rFonts w:ascii="Adobe Garamond Pro" w:hAnsi="Adobe Garamond Pro"/>
          <w:sz w:val="20"/>
          <w:szCs w:val="20"/>
          <w:lang w:val="bs-Latn-BA"/>
        </w:rPr>
        <w:t>Bečka konvencija o konzularnim odnosima navodi konzularne funkcije koje se sastoje  u:</w:t>
      </w:r>
    </w:p>
    <w:p w:rsidR="007C1CD0" w:rsidRPr="00A3323D" w:rsidRDefault="007C1CD0" w:rsidP="007C1CD0">
      <w:pPr>
        <w:numPr>
          <w:ilvl w:val="0"/>
          <w:numId w:val="47"/>
        </w:numPr>
        <w:spacing w:after="0" w:line="240" w:lineRule="auto"/>
        <w:jc w:val="both"/>
        <w:rPr>
          <w:rFonts w:ascii="Adobe Garamond Pro" w:hAnsi="Adobe Garamond Pro"/>
          <w:sz w:val="20"/>
          <w:szCs w:val="20"/>
          <w:lang w:val="bs-Latn-BA"/>
        </w:rPr>
      </w:pPr>
      <w:r w:rsidRPr="00A3323D">
        <w:rPr>
          <w:rFonts w:ascii="Adobe Garamond Pro" w:hAnsi="Adobe Garamond Pro"/>
          <w:sz w:val="20"/>
          <w:szCs w:val="20"/>
          <w:lang w:val="bs-Latn-BA"/>
        </w:rPr>
        <w:t>zaštiti prava i interesa građana, fizičkih i pravnih lica, u granicama koje dopušta međunarodno pravo;</w:t>
      </w:r>
    </w:p>
    <w:p w:rsidR="007C1CD0" w:rsidRPr="00A3323D" w:rsidRDefault="007C1CD0" w:rsidP="007C1CD0">
      <w:pPr>
        <w:numPr>
          <w:ilvl w:val="0"/>
          <w:numId w:val="47"/>
        </w:numPr>
        <w:spacing w:after="0" w:line="240" w:lineRule="auto"/>
        <w:jc w:val="both"/>
        <w:rPr>
          <w:rFonts w:ascii="Adobe Garamond Pro" w:hAnsi="Adobe Garamond Pro"/>
          <w:sz w:val="20"/>
          <w:szCs w:val="20"/>
          <w:lang w:val="bs-Latn-BA"/>
        </w:rPr>
      </w:pPr>
      <w:r w:rsidRPr="00A3323D">
        <w:rPr>
          <w:rFonts w:ascii="Adobe Garamond Pro" w:hAnsi="Adobe Garamond Pro"/>
          <w:sz w:val="20"/>
          <w:szCs w:val="20"/>
          <w:lang w:val="bs-Latn-BA"/>
        </w:rPr>
        <w:t>pomaganju razvoja trgovinskih, ekonomskih, kulturnih i naučnih odnosa između države imenovanja i države prijema i unaprijeđenje na svaki drugi način, prijateljskih odnosa među njima u okviru odredaba ove konvencije;</w:t>
      </w:r>
    </w:p>
    <w:p w:rsidR="007C1CD0" w:rsidRPr="00A3323D" w:rsidRDefault="007C1CD0" w:rsidP="007C1CD0">
      <w:pPr>
        <w:numPr>
          <w:ilvl w:val="0"/>
          <w:numId w:val="47"/>
        </w:numPr>
        <w:spacing w:after="0" w:line="240" w:lineRule="auto"/>
        <w:jc w:val="both"/>
        <w:rPr>
          <w:rFonts w:ascii="Adobe Garamond Pro" w:hAnsi="Adobe Garamond Pro"/>
          <w:sz w:val="20"/>
          <w:szCs w:val="20"/>
          <w:lang w:val="bs-Latn-BA"/>
        </w:rPr>
      </w:pPr>
      <w:r w:rsidRPr="00A3323D">
        <w:rPr>
          <w:rFonts w:ascii="Adobe Garamond Pro" w:hAnsi="Adobe Garamond Pro"/>
          <w:sz w:val="20"/>
          <w:szCs w:val="20"/>
          <w:lang w:val="bs-Latn-BA"/>
        </w:rPr>
        <w:t>obavještavanju svim dopuštenim sredstvima, o uslovima i razvoju trgovinskog, privrednog, naučnog i kulturnog života države prijema, podnošenju izvještaja o ovome državi imenovanja i davanju obavještenja zainteresovanima;</w:t>
      </w:r>
    </w:p>
    <w:p w:rsidR="007C1CD0" w:rsidRPr="00A3323D" w:rsidRDefault="007C1CD0" w:rsidP="007C1CD0">
      <w:pPr>
        <w:numPr>
          <w:ilvl w:val="0"/>
          <w:numId w:val="47"/>
        </w:numPr>
        <w:spacing w:after="0" w:line="240" w:lineRule="auto"/>
        <w:jc w:val="both"/>
        <w:rPr>
          <w:rFonts w:ascii="Adobe Garamond Pro" w:hAnsi="Adobe Garamond Pro"/>
          <w:sz w:val="20"/>
          <w:szCs w:val="20"/>
          <w:lang w:val="bs-Latn-BA"/>
        </w:rPr>
      </w:pPr>
      <w:r w:rsidRPr="00A3323D">
        <w:rPr>
          <w:rFonts w:ascii="Adobe Garamond Pro" w:hAnsi="Adobe Garamond Pro"/>
          <w:sz w:val="20"/>
          <w:szCs w:val="20"/>
          <w:lang w:val="bs-Latn-BA"/>
        </w:rPr>
        <w:t>izdavanju pasoša i putnih isprava državljanima  države imenovanja, kao i viza i drugih odgovarajućih dokumenata licima koja žele da putuju u državi imenovanja;</w:t>
      </w:r>
    </w:p>
    <w:p w:rsidR="007C1CD0" w:rsidRPr="00A3323D" w:rsidRDefault="007C1CD0" w:rsidP="007C1CD0">
      <w:pPr>
        <w:numPr>
          <w:ilvl w:val="0"/>
          <w:numId w:val="47"/>
        </w:numPr>
        <w:spacing w:after="0" w:line="240" w:lineRule="auto"/>
        <w:jc w:val="both"/>
        <w:rPr>
          <w:rFonts w:ascii="Adobe Garamond Pro" w:hAnsi="Adobe Garamond Pro"/>
          <w:sz w:val="20"/>
          <w:szCs w:val="20"/>
          <w:lang w:val="bs-Latn-BA"/>
        </w:rPr>
      </w:pPr>
      <w:r w:rsidRPr="00A3323D">
        <w:rPr>
          <w:rFonts w:ascii="Adobe Garamond Pro" w:hAnsi="Adobe Garamond Pro"/>
          <w:sz w:val="20"/>
          <w:szCs w:val="20"/>
          <w:lang w:val="bs-Latn-BA"/>
        </w:rPr>
        <w:t>pružanju pomoći i potpore državljanima, fizičkim i pravnim licimna države imenovanja;</w:t>
      </w:r>
    </w:p>
    <w:p w:rsidR="007C1CD0" w:rsidRPr="00A3323D" w:rsidRDefault="007C1CD0" w:rsidP="007C1CD0">
      <w:pPr>
        <w:numPr>
          <w:ilvl w:val="0"/>
          <w:numId w:val="47"/>
        </w:numPr>
        <w:spacing w:after="0" w:line="240" w:lineRule="auto"/>
        <w:jc w:val="both"/>
        <w:rPr>
          <w:rFonts w:ascii="Adobe Garamond Pro" w:hAnsi="Adobe Garamond Pro"/>
          <w:bCs/>
          <w:sz w:val="20"/>
          <w:szCs w:val="20"/>
          <w:lang w:val="bs-Latn-BA"/>
        </w:rPr>
      </w:pPr>
      <w:r w:rsidRPr="00A3323D">
        <w:rPr>
          <w:rFonts w:ascii="Adobe Garamond Pro" w:hAnsi="Adobe Garamond Pro"/>
          <w:bCs/>
          <w:sz w:val="20"/>
          <w:szCs w:val="20"/>
          <w:lang w:val="bs-Latn-BA"/>
        </w:rPr>
        <w:t>djelovanju u svojstvu javnog bilježnika i službenika građanskih stanja i vršenje sličnih funkcija, kao i vršenja izvjesnih funkcija administrativne prirode, ukoliko se tome ne protive zakoni i propisi države prijema;</w:t>
      </w:r>
    </w:p>
    <w:p w:rsidR="007C1CD0" w:rsidRPr="00A3323D" w:rsidRDefault="007C1CD0" w:rsidP="007C1CD0">
      <w:pPr>
        <w:numPr>
          <w:ilvl w:val="0"/>
          <w:numId w:val="47"/>
        </w:numPr>
        <w:spacing w:after="0" w:line="240" w:lineRule="auto"/>
        <w:jc w:val="both"/>
        <w:rPr>
          <w:rFonts w:ascii="Adobe Garamond Pro" w:hAnsi="Adobe Garamond Pro"/>
          <w:bCs/>
          <w:sz w:val="20"/>
          <w:szCs w:val="20"/>
          <w:lang w:val="bs-Latn-BA"/>
        </w:rPr>
      </w:pPr>
      <w:r w:rsidRPr="00A3323D">
        <w:rPr>
          <w:rFonts w:ascii="Adobe Garamond Pro" w:hAnsi="Adobe Garamond Pro"/>
          <w:bCs/>
          <w:sz w:val="20"/>
          <w:szCs w:val="20"/>
          <w:lang w:val="bs-Latn-BA"/>
        </w:rPr>
        <w:t>zaštiti interesa državljana države imenovanja, fizičkih i pravnih lica u pogledu nasljeđivanja na teritoriji države prijema u skladu sa zakonima i propisima države prijema;</w:t>
      </w:r>
    </w:p>
    <w:p w:rsidR="007C1CD0" w:rsidRPr="00A3323D" w:rsidRDefault="007C1CD0" w:rsidP="007C1CD0">
      <w:pPr>
        <w:numPr>
          <w:ilvl w:val="0"/>
          <w:numId w:val="47"/>
        </w:numPr>
        <w:spacing w:after="0" w:line="240" w:lineRule="auto"/>
        <w:jc w:val="both"/>
        <w:rPr>
          <w:rFonts w:ascii="Adobe Garamond Pro" w:hAnsi="Adobe Garamond Pro"/>
          <w:bCs/>
          <w:sz w:val="20"/>
          <w:szCs w:val="20"/>
          <w:lang w:val="bs-Latn-BA"/>
        </w:rPr>
      </w:pPr>
      <w:r w:rsidRPr="00A3323D">
        <w:rPr>
          <w:rFonts w:ascii="Adobe Garamond Pro" w:hAnsi="Adobe Garamond Pro"/>
          <w:bCs/>
          <w:sz w:val="20"/>
          <w:szCs w:val="20"/>
          <w:lang w:val="bs-Latn-BA"/>
        </w:rPr>
        <w:t>zaštiti u granicama određenim zakonima i propisima države prijema, interesa maloljetnih i poslovno nesposobnih lica, državljana države imenovanja, posebno u slučajevima kada se za njih zahtijeva ustanovljenje strateljstva;</w:t>
      </w:r>
    </w:p>
    <w:p w:rsidR="007C1CD0" w:rsidRPr="00A3323D" w:rsidRDefault="007C1CD0" w:rsidP="007C1CD0">
      <w:pPr>
        <w:numPr>
          <w:ilvl w:val="0"/>
          <w:numId w:val="47"/>
        </w:numPr>
        <w:spacing w:after="0" w:line="240" w:lineRule="auto"/>
        <w:jc w:val="both"/>
        <w:rPr>
          <w:rFonts w:ascii="Adobe Garamond Pro" w:hAnsi="Adobe Garamond Pro"/>
          <w:bCs/>
          <w:sz w:val="20"/>
          <w:szCs w:val="20"/>
          <w:lang w:val="bs-Latn-BA"/>
        </w:rPr>
      </w:pPr>
      <w:r w:rsidRPr="00A3323D">
        <w:rPr>
          <w:rFonts w:ascii="Adobe Garamond Pro" w:hAnsi="Adobe Garamond Pro"/>
          <w:bCs/>
          <w:sz w:val="20"/>
          <w:szCs w:val="20"/>
          <w:lang w:val="bs-Latn-BA"/>
        </w:rPr>
        <w:t>zastupanju državljana države imenovanja ili preduzimanje mjera za obezbjeđenje odgovarajućeg zastupanja pred sudovima ili drugim organima države prijema kako bi se tražilo u skladu sa zakonima i propisima države prijema usvajanje privremenih mjera radi očuvanja prava i interesa tih državljanja u slučajevima kada ovi, zbog odsutnosti ili iz drugih razloga ne mogu blagovremeno braniti svoja prava i interese;</w:t>
      </w:r>
    </w:p>
    <w:p w:rsidR="007C1CD0" w:rsidRPr="00A3323D" w:rsidRDefault="007C1CD0" w:rsidP="007C1CD0">
      <w:pPr>
        <w:numPr>
          <w:ilvl w:val="0"/>
          <w:numId w:val="47"/>
        </w:numPr>
        <w:spacing w:after="0" w:line="240" w:lineRule="auto"/>
        <w:jc w:val="both"/>
        <w:rPr>
          <w:rFonts w:ascii="Adobe Garamond Pro" w:hAnsi="Adobe Garamond Pro"/>
          <w:bCs/>
          <w:sz w:val="20"/>
          <w:szCs w:val="20"/>
          <w:lang w:val="bs-Latn-BA"/>
        </w:rPr>
      </w:pPr>
      <w:r w:rsidRPr="00A3323D">
        <w:rPr>
          <w:rFonts w:ascii="Adobe Garamond Pro" w:hAnsi="Adobe Garamond Pro"/>
          <w:bCs/>
          <w:sz w:val="20"/>
          <w:szCs w:val="20"/>
          <w:lang w:val="bs-Latn-BA"/>
        </w:rPr>
        <w:t>dostavljanju sudskih i vansudskih akata ili izvršavanje zamolnica u skladu sa međunarodnim sporazumima na snazi ili, ukoliko takvi sporazumi ne postoje na svaki drugi način koji je u saglasnosti sa zakonima i propisima države prijema;</w:t>
      </w:r>
    </w:p>
    <w:p w:rsidR="007C1CD0" w:rsidRPr="00A3323D" w:rsidRDefault="007C1CD0" w:rsidP="007C1CD0">
      <w:pPr>
        <w:numPr>
          <w:ilvl w:val="0"/>
          <w:numId w:val="47"/>
        </w:numPr>
        <w:spacing w:after="0" w:line="240" w:lineRule="auto"/>
        <w:jc w:val="both"/>
        <w:rPr>
          <w:rFonts w:ascii="Adobe Garamond Pro" w:hAnsi="Adobe Garamond Pro"/>
          <w:bCs/>
          <w:sz w:val="20"/>
          <w:szCs w:val="20"/>
          <w:lang w:val="bs-Latn-BA"/>
        </w:rPr>
      </w:pPr>
      <w:r w:rsidRPr="00A3323D">
        <w:rPr>
          <w:rFonts w:ascii="Adobe Garamond Pro" w:hAnsi="Adobe Garamond Pro"/>
          <w:bCs/>
          <w:sz w:val="20"/>
          <w:szCs w:val="20"/>
          <w:lang w:val="bs-Latn-BA"/>
        </w:rPr>
        <w:t>vršenju prava kontrole i inspekcije, predviđenih zakonima i propisima države imenovanja, nad pomorskim i riječnim brodovima koji imaju nacionalnost države imenovanja, nad avionima upisanim u toj državi kao i nad njihovom posadom.</w:t>
      </w:r>
    </w:p>
    <w:p w:rsidR="007C1CD0" w:rsidRPr="00A3323D" w:rsidRDefault="007C1CD0" w:rsidP="007C1CD0">
      <w:pPr>
        <w:numPr>
          <w:ilvl w:val="0"/>
          <w:numId w:val="47"/>
        </w:numPr>
        <w:spacing w:after="0" w:line="240" w:lineRule="auto"/>
        <w:jc w:val="both"/>
        <w:rPr>
          <w:rFonts w:ascii="Adobe Garamond Pro" w:hAnsi="Adobe Garamond Pro"/>
          <w:bCs/>
          <w:sz w:val="20"/>
          <w:szCs w:val="20"/>
          <w:lang w:val="bs-Latn-BA"/>
        </w:rPr>
      </w:pPr>
      <w:r w:rsidRPr="00A3323D">
        <w:rPr>
          <w:rFonts w:ascii="Adobe Garamond Pro" w:hAnsi="Adobe Garamond Pro"/>
          <w:bCs/>
          <w:sz w:val="20"/>
          <w:szCs w:val="20"/>
          <w:lang w:val="bs-Latn-BA"/>
        </w:rPr>
        <w:t>pružanju pomoći brodovima, lađama i avionima i njihovoj posadi; primanje izjava o putovanju ovih brodova i lađa, ispitivanju i viziranju brodskih papira i ne dirajući u nadležnost organa države prijema u vršenju anketa povodom incidenata nastalih za vrijeme njihovog puta i rješavanje svih sporova između narednika broda, oficira i mornara, ukoliko ih na to ovlašćuju zakoni i propisi države imenovanja i</w:t>
      </w:r>
    </w:p>
    <w:p w:rsidR="007C1CD0" w:rsidRPr="00A3323D" w:rsidRDefault="007C1CD0" w:rsidP="007C1CD0">
      <w:pPr>
        <w:numPr>
          <w:ilvl w:val="0"/>
          <w:numId w:val="47"/>
        </w:numPr>
        <w:spacing w:after="0" w:line="240" w:lineRule="auto"/>
        <w:jc w:val="both"/>
        <w:rPr>
          <w:rFonts w:ascii="Adobe Garamond Pro" w:hAnsi="Adobe Garamond Pro"/>
          <w:bCs/>
          <w:sz w:val="20"/>
          <w:szCs w:val="20"/>
          <w:lang w:val="bs-Latn-BA"/>
        </w:rPr>
      </w:pPr>
      <w:r w:rsidRPr="00A3323D">
        <w:rPr>
          <w:rFonts w:ascii="Adobe Garamond Pro" w:hAnsi="Adobe Garamond Pro"/>
          <w:bCs/>
          <w:sz w:val="20"/>
          <w:szCs w:val="20"/>
          <w:lang w:val="bs-Latn-BA"/>
        </w:rPr>
        <w:t xml:space="preserve">vršenju svih drugih funkcija koje država imenovanja povjeri konzulatu, ako je zakoni i propisi države prijema ne zabranjuju, ili kojima se država prijema ne protivi ili koje su </w:t>
      </w:r>
      <w:r w:rsidRPr="00A3323D">
        <w:rPr>
          <w:rFonts w:ascii="Adobe Garamond Pro" w:hAnsi="Adobe Garamond Pro"/>
          <w:bCs/>
          <w:sz w:val="20"/>
          <w:szCs w:val="20"/>
          <w:lang w:val="bs-Latn-BA"/>
        </w:rPr>
        <w:lastRenderedPageBreak/>
        <w:t>spomenute u međunarodnim sporazumima na snazi između države imenovanja i države prijema.</w:t>
      </w:r>
      <w:r w:rsidRPr="00A3323D">
        <w:rPr>
          <w:rStyle w:val="FootnoteReference"/>
          <w:rFonts w:ascii="Adobe Garamond Pro" w:hAnsi="Adobe Garamond Pro"/>
          <w:bCs/>
          <w:sz w:val="20"/>
          <w:szCs w:val="20"/>
          <w:lang w:val="bs-Latn-BA"/>
        </w:rPr>
        <w:footnoteReference w:id="7"/>
      </w:r>
    </w:p>
    <w:p w:rsidR="007C1CD0" w:rsidRPr="00A3323D" w:rsidRDefault="007C1CD0" w:rsidP="007C1CD0">
      <w:pPr>
        <w:spacing w:after="0" w:line="240" w:lineRule="auto"/>
        <w:jc w:val="both"/>
        <w:rPr>
          <w:rFonts w:ascii="Adobe Garamond Pro" w:hAnsi="Adobe Garamond Pro"/>
          <w:sz w:val="20"/>
          <w:szCs w:val="20"/>
          <w:lang w:val="bs-Latn-BA"/>
        </w:rPr>
      </w:pPr>
    </w:p>
    <w:p w:rsidR="007C1CD0" w:rsidRPr="00A3323D" w:rsidRDefault="007C1CD0" w:rsidP="007C1CD0">
      <w:pPr>
        <w:spacing w:after="0" w:line="240" w:lineRule="auto"/>
        <w:ind w:firstLine="709"/>
        <w:jc w:val="both"/>
        <w:rPr>
          <w:rFonts w:ascii="Adobe Garamond Pro" w:hAnsi="Adobe Garamond Pro"/>
          <w:sz w:val="20"/>
          <w:szCs w:val="20"/>
          <w:lang w:val="bs-Latn-BA"/>
        </w:rPr>
      </w:pPr>
      <w:r w:rsidRPr="00A3323D">
        <w:rPr>
          <w:rFonts w:ascii="Adobe Garamond Pro" w:hAnsi="Adobe Garamond Pro"/>
          <w:sz w:val="20"/>
          <w:szCs w:val="20"/>
          <w:lang w:val="bs-Latn-BA"/>
        </w:rPr>
        <w:t xml:space="preserve">Ono što je važno istaći, a što se navodi i u odredbama Konvencije, jeste to da obavljanje pojedinih funkcija mora biti u skladu sa pravnim poretkom države prijema.  To znači da članovi konzlarne službe moraju biti osposobljeni za obavljanje tih poslova ne samo kada su u pitanju odredbe međunarodnog prava i pravnog sistema države imenovanja, nego moraju poznavati i zakone i propise države prijema.  </w:t>
      </w:r>
    </w:p>
    <w:p w:rsidR="007C1CD0" w:rsidRPr="00A3323D" w:rsidRDefault="007C1CD0" w:rsidP="007C1CD0">
      <w:pPr>
        <w:spacing w:after="0" w:line="240" w:lineRule="auto"/>
        <w:jc w:val="both"/>
        <w:rPr>
          <w:rFonts w:ascii="Adobe Garamond Pro" w:hAnsi="Adobe Garamond Pro"/>
          <w:sz w:val="20"/>
          <w:szCs w:val="20"/>
        </w:rPr>
      </w:pPr>
      <w:r w:rsidRPr="00A3323D">
        <w:rPr>
          <w:rFonts w:ascii="Adobe Garamond Pro" w:hAnsi="Adobe Garamond Pro"/>
          <w:sz w:val="20"/>
          <w:szCs w:val="20"/>
          <w:lang w:val="bs-Latn-BA"/>
        </w:rPr>
        <w:t xml:space="preserve"> </w:t>
      </w:r>
      <w:r w:rsidRPr="00A3323D">
        <w:rPr>
          <w:rFonts w:ascii="Adobe Garamond Pro" w:hAnsi="Adobe Garamond Pro"/>
          <w:sz w:val="20"/>
          <w:szCs w:val="20"/>
        </w:rPr>
        <w:t xml:space="preserve"> </w:t>
      </w:r>
    </w:p>
    <w:p w:rsidR="007C1CD0" w:rsidRPr="00A3323D" w:rsidRDefault="007C1CD0" w:rsidP="007C1CD0">
      <w:pPr>
        <w:spacing w:after="0" w:line="240" w:lineRule="auto"/>
        <w:jc w:val="both"/>
        <w:rPr>
          <w:rFonts w:ascii="Adobe Garamond Pro" w:hAnsi="Adobe Garamond Pro"/>
          <w:b/>
        </w:rPr>
      </w:pPr>
      <w:r w:rsidRPr="00A3323D">
        <w:rPr>
          <w:rFonts w:ascii="Adobe Garamond Pro" w:hAnsi="Adobe Garamond Pro"/>
          <w:b/>
        </w:rPr>
        <w:t>Upravnopravni poslovi diplomatkso konzularnih predstavništava</w:t>
      </w:r>
    </w:p>
    <w:p w:rsidR="007C1CD0" w:rsidRPr="00A3323D" w:rsidRDefault="007C1CD0" w:rsidP="007C1CD0">
      <w:pPr>
        <w:spacing w:after="0" w:line="240" w:lineRule="auto"/>
        <w:jc w:val="both"/>
        <w:rPr>
          <w:rFonts w:ascii="Adobe Garamond Pro" w:hAnsi="Adobe Garamond Pro"/>
        </w:rPr>
      </w:pPr>
    </w:p>
    <w:p w:rsidR="007C1CD0" w:rsidRPr="00A3323D" w:rsidRDefault="007C1CD0" w:rsidP="007C1CD0">
      <w:pPr>
        <w:spacing w:after="0" w:line="240" w:lineRule="auto"/>
        <w:jc w:val="both"/>
        <w:rPr>
          <w:rFonts w:ascii="Adobe Garamond Pro" w:hAnsi="Adobe Garamond Pro"/>
          <w:b/>
        </w:rPr>
      </w:pPr>
      <w:r w:rsidRPr="00A3323D">
        <w:rPr>
          <w:rFonts w:ascii="Adobe Garamond Pro" w:hAnsi="Adobe Garamond Pro"/>
          <w:b/>
        </w:rPr>
        <w:t xml:space="preserve">Državljanstvo </w:t>
      </w:r>
    </w:p>
    <w:p w:rsidR="007C1CD0" w:rsidRPr="00A3323D" w:rsidRDefault="007C1CD0" w:rsidP="007C1CD0">
      <w:pPr>
        <w:spacing w:after="0" w:line="240" w:lineRule="auto"/>
        <w:ind w:firstLine="720"/>
        <w:jc w:val="both"/>
        <w:rPr>
          <w:rFonts w:ascii="Adobe Garamond Pro" w:hAnsi="Adobe Garamond Pro"/>
          <w:sz w:val="20"/>
          <w:szCs w:val="20"/>
        </w:rPr>
      </w:pPr>
    </w:p>
    <w:p w:rsidR="007C1CD0" w:rsidRPr="00A3323D" w:rsidRDefault="007C1CD0" w:rsidP="007C1CD0">
      <w:pPr>
        <w:spacing w:after="0" w:line="240" w:lineRule="auto"/>
        <w:ind w:firstLine="720"/>
        <w:jc w:val="both"/>
        <w:rPr>
          <w:rFonts w:ascii="Adobe Garamond Pro" w:hAnsi="Adobe Garamond Pro"/>
          <w:sz w:val="20"/>
          <w:szCs w:val="20"/>
        </w:rPr>
      </w:pPr>
      <w:r w:rsidRPr="00A3323D">
        <w:rPr>
          <w:rFonts w:ascii="Adobe Garamond Pro" w:hAnsi="Adobe Garamond Pro"/>
          <w:sz w:val="20"/>
          <w:szCs w:val="20"/>
        </w:rPr>
        <w:t>Državljanstvo je utvrđeno ustavnim i upravnim pravom. Njegova pravila određuju sticanje i gubitak državljanstva, kao i sva ostala pitanja vezana za državljanstvo. Lice na osnovu činjenice da ima državljanstvo, samim tim ima i prava i obaveze prema državi čije državljanstvo ima. S druge strane, država ima pravo da takva lica štiti u skladu sa odredbama međunarodnog prava. Iako je državljanstvo ustanova unutrašnjeg prava, međunarodno pravo postavlja okvire koje unutrašnje pravo ne smije preći jer bi time bile prekršene međunarodnopravne obaveze države i učinjen međunarodni delikt.</w:t>
      </w:r>
      <w:r w:rsidRPr="00A3323D">
        <w:rPr>
          <w:rStyle w:val="FootnoteReference"/>
          <w:rFonts w:ascii="Adobe Garamond Pro" w:hAnsi="Adobe Garamond Pro"/>
          <w:sz w:val="20"/>
          <w:szCs w:val="20"/>
        </w:rPr>
        <w:footnoteReference w:id="8"/>
      </w:r>
    </w:p>
    <w:p w:rsidR="007C1CD0" w:rsidRPr="00A3323D" w:rsidRDefault="007C1CD0" w:rsidP="007C1CD0">
      <w:pPr>
        <w:spacing w:after="0" w:line="240" w:lineRule="auto"/>
        <w:ind w:firstLine="720"/>
        <w:jc w:val="both"/>
        <w:rPr>
          <w:rFonts w:ascii="Adobe Garamond Pro" w:hAnsi="Adobe Garamond Pro"/>
          <w:sz w:val="20"/>
          <w:szCs w:val="20"/>
        </w:rPr>
      </w:pPr>
    </w:p>
    <w:p w:rsidR="007C1CD0" w:rsidRPr="00A3323D" w:rsidRDefault="007C1CD0" w:rsidP="007C1CD0">
      <w:pPr>
        <w:spacing w:after="0" w:line="240" w:lineRule="auto"/>
        <w:ind w:firstLine="720"/>
        <w:jc w:val="both"/>
        <w:rPr>
          <w:rFonts w:ascii="Adobe Garamond Pro" w:hAnsi="Adobe Garamond Pro"/>
          <w:sz w:val="20"/>
          <w:szCs w:val="20"/>
        </w:rPr>
      </w:pPr>
      <w:r w:rsidRPr="00A3323D">
        <w:rPr>
          <w:rFonts w:ascii="Adobe Garamond Pro" w:hAnsi="Adobe Garamond Pro"/>
          <w:sz w:val="20"/>
          <w:szCs w:val="20"/>
        </w:rPr>
        <w:t>Države pružaju zaštitu svojim državljanima u inostranstvu preko svojih diplomatsko - konzularnih predstavništava, tj. preko konzularnih službi koje se nalaze u sastavu DKP-a.   Dakle, diplomatsko-konzularno predstavništvo mora veoma dobro poznavati pravna pravila koja se odnose na pitanje državljanstva, kako u državi imenovanja tako i u državi prijema. Ustav Bosne i Hercegovine u članu 7. stav e) određuje da državljanin Bosne i Hercegovine u inostranstvu uživa zaštitu Bosne i Hercgovine.</w:t>
      </w:r>
      <w:r w:rsidRPr="00A3323D">
        <w:rPr>
          <w:rStyle w:val="FootnoteReference"/>
          <w:rFonts w:ascii="Adobe Garamond Pro" w:hAnsi="Adobe Garamond Pro"/>
          <w:sz w:val="20"/>
          <w:szCs w:val="20"/>
        </w:rPr>
        <w:footnoteReference w:id="9"/>
      </w:r>
      <w:r w:rsidRPr="00A3323D">
        <w:rPr>
          <w:rFonts w:ascii="Adobe Garamond Pro" w:hAnsi="Adobe Garamond Pro"/>
          <w:sz w:val="20"/>
          <w:szCs w:val="20"/>
        </w:rPr>
        <w:t xml:space="preserve"> </w:t>
      </w:r>
    </w:p>
    <w:p w:rsidR="007C1CD0" w:rsidRPr="00A3323D" w:rsidRDefault="007C1CD0" w:rsidP="007C1CD0">
      <w:pPr>
        <w:spacing w:after="0" w:line="240" w:lineRule="auto"/>
        <w:jc w:val="both"/>
        <w:rPr>
          <w:rFonts w:ascii="Adobe Garamond Pro" w:hAnsi="Adobe Garamond Pro"/>
          <w:sz w:val="20"/>
          <w:szCs w:val="20"/>
        </w:rPr>
      </w:pPr>
    </w:p>
    <w:p w:rsidR="007C1CD0" w:rsidRPr="00A3323D" w:rsidRDefault="007C1CD0" w:rsidP="007C1CD0">
      <w:pPr>
        <w:autoSpaceDE w:val="0"/>
        <w:autoSpaceDN w:val="0"/>
        <w:adjustRightInd w:val="0"/>
        <w:spacing w:after="0" w:line="240" w:lineRule="auto"/>
        <w:ind w:firstLine="720"/>
        <w:jc w:val="both"/>
        <w:rPr>
          <w:rFonts w:ascii="Adobe Garamond Pro" w:hAnsi="Adobe Garamond Pro"/>
          <w:sz w:val="20"/>
          <w:szCs w:val="20"/>
        </w:rPr>
      </w:pPr>
      <w:r w:rsidRPr="00A3323D">
        <w:rPr>
          <w:rFonts w:ascii="Adobe Garamond Pro" w:hAnsi="Adobe Garamond Pro"/>
          <w:sz w:val="20"/>
          <w:szCs w:val="20"/>
        </w:rPr>
        <w:t>Većina država uređuje pitanje sticanja državljanstva najčešće porijeklom, naturalizacijom ili na osnovu međunarodnog ugovora. Tako se i državljanstvo Bosne i Hercegovine stiče porijeklom, rođenjem na teritoriji Bosne i Hercegovine, usvajanjem, putem naturalizacije i putem međunarodnog sporazuma.</w:t>
      </w:r>
      <w:r w:rsidRPr="00A3323D">
        <w:rPr>
          <w:rStyle w:val="FootnoteReference"/>
          <w:rFonts w:ascii="Adobe Garamond Pro" w:hAnsi="Adobe Garamond Pro"/>
          <w:sz w:val="20"/>
          <w:szCs w:val="20"/>
        </w:rPr>
        <w:footnoteReference w:id="10"/>
      </w:r>
      <w:r w:rsidRPr="00A3323D">
        <w:rPr>
          <w:rFonts w:ascii="Adobe Garamond Pro" w:hAnsi="Adobe Garamond Pro"/>
          <w:sz w:val="20"/>
          <w:szCs w:val="20"/>
        </w:rPr>
        <w:t xml:space="preserve"> Državljanstvo Bosne i Hercegovine dijete stiče porijeklom ako su njegova oba roditelja državljani Bosne i Hercegovine u trenutku rođenja, bez obzira u kojoj državi se dijete rodilo. Također, dijete stiče državljanstvo Bosne i Hercegovine ako </w:t>
      </w:r>
      <w:r w:rsidRPr="00A3323D">
        <w:rPr>
          <w:rFonts w:ascii="Adobe Garamond Pro" w:hAnsi="Adobe Garamond Pro"/>
          <w:sz w:val="20"/>
          <w:szCs w:val="20"/>
          <w:lang w:val="bs-Latn-BA" w:eastAsia="bs-Latn-BA"/>
        </w:rPr>
        <w:t xml:space="preserve">je jedan roditelj bio državljanin Bosne i Hercegovine u vrijeme djetetovog </w:t>
      </w:r>
      <w:r w:rsidRPr="00A3323D">
        <w:rPr>
          <w:rFonts w:ascii="Adobe Garamond Pro" w:hAnsi="Adobe Garamond Pro"/>
          <w:sz w:val="20"/>
          <w:szCs w:val="20"/>
          <w:lang w:val="bs-Latn-BA" w:eastAsia="bs-Latn-BA"/>
        </w:rPr>
        <w:lastRenderedPageBreak/>
        <w:t>rođenja, a dijete je rođeno u inostranstvu, ako bi ono inače bilo bez državljanstva. Prema Zakonu o državljanstvu Bosne i Hercegovine</w:t>
      </w:r>
      <w:r w:rsidRPr="00A3323D">
        <w:rPr>
          <w:rStyle w:val="FootnoteReference"/>
          <w:rFonts w:ascii="Adobe Garamond Pro" w:hAnsi="Adobe Garamond Pro"/>
          <w:sz w:val="20"/>
          <w:szCs w:val="20"/>
          <w:lang w:val="bs-Latn-BA" w:eastAsia="bs-Latn-BA"/>
        </w:rPr>
        <w:footnoteReference w:id="11"/>
      </w:r>
      <w:r w:rsidRPr="00A3323D">
        <w:rPr>
          <w:rFonts w:ascii="Adobe Garamond Pro" w:hAnsi="Adobe Garamond Pro"/>
          <w:sz w:val="20"/>
          <w:szCs w:val="20"/>
          <w:lang w:val="bs-Latn-BA" w:eastAsia="bs-Latn-BA"/>
        </w:rPr>
        <w:t>, državljanstvo Bosne i Hercegovine steći će i dijete koje je rođeno u inostranstvu, a čiji je jedan roditelj bio državljanin Bosne i Hercegovine u vrijeme djetetovog rođenja, pod uslovom da do vremena kada napuni 23. godine dijete bude registrovano u svrhu evidentiranja bosanskohercegovačkih državljana kod kompetentnih vlasti u zemlji ili inostranstvu (u diplomatsko - konzularnom predstavništvu) i da ima stalno mjesto boravka na teritoriji zemlje.</w:t>
      </w:r>
      <w:r w:rsidRPr="00A3323D">
        <w:rPr>
          <w:rFonts w:ascii="Adobe Garamond Pro" w:hAnsi="Adobe Garamond Pro"/>
          <w:sz w:val="20"/>
          <w:szCs w:val="20"/>
        </w:rPr>
        <w:t xml:space="preserve"> </w:t>
      </w:r>
    </w:p>
    <w:p w:rsidR="007C1CD0" w:rsidRPr="00A3323D" w:rsidRDefault="007C1CD0" w:rsidP="007C1CD0">
      <w:pPr>
        <w:autoSpaceDE w:val="0"/>
        <w:autoSpaceDN w:val="0"/>
        <w:adjustRightInd w:val="0"/>
        <w:spacing w:after="0" w:line="240" w:lineRule="auto"/>
        <w:ind w:firstLine="720"/>
        <w:jc w:val="both"/>
        <w:rPr>
          <w:rFonts w:ascii="Adobe Garamond Pro" w:hAnsi="Adobe Garamond Pro"/>
          <w:sz w:val="20"/>
          <w:szCs w:val="20"/>
        </w:rPr>
      </w:pPr>
    </w:p>
    <w:p w:rsidR="007C1CD0" w:rsidRPr="00A3323D" w:rsidRDefault="007C1CD0" w:rsidP="007C1CD0">
      <w:pPr>
        <w:autoSpaceDE w:val="0"/>
        <w:autoSpaceDN w:val="0"/>
        <w:adjustRightInd w:val="0"/>
        <w:spacing w:after="0" w:line="240" w:lineRule="auto"/>
        <w:jc w:val="both"/>
        <w:rPr>
          <w:rFonts w:ascii="Adobe Garamond Pro" w:hAnsi="Adobe Garamond Pro"/>
          <w:sz w:val="20"/>
          <w:szCs w:val="20"/>
          <w:lang w:val="bs-Latn-BA" w:eastAsia="bs-Latn-BA"/>
        </w:rPr>
      </w:pPr>
      <w:r w:rsidRPr="00A3323D">
        <w:rPr>
          <w:rFonts w:ascii="Adobe Garamond Pro" w:hAnsi="Adobe Garamond Pro"/>
          <w:sz w:val="20"/>
          <w:szCs w:val="20"/>
          <w:lang w:val="bs-Latn-BA" w:eastAsia="bs-Latn-BA"/>
        </w:rPr>
        <w:t xml:space="preserve"> </w:t>
      </w:r>
      <w:r w:rsidRPr="00A3323D">
        <w:rPr>
          <w:rFonts w:ascii="Adobe Garamond Pro" w:hAnsi="Adobe Garamond Pro"/>
          <w:sz w:val="20"/>
          <w:szCs w:val="20"/>
          <w:lang w:val="bs-Latn-BA" w:eastAsia="bs-Latn-BA"/>
        </w:rPr>
        <w:tab/>
        <w:t>Kako je već rečeno, državljanstvo se stiče i putem međunarodnih ugovora, a sadržaj tih ugovora određuje uslove i način sticanja. Kao razlog različitih načina sticanja državljanstva, te zbog velikih migracija, sve je veća pojava dvojnih državljanstava. U novije vrijeme države prema svojim državljanima, bez obzira na one koji imaju dvojno ili višestruko državljanstvo, postupaju na isti način, jer ih tretiraju kao isključivo svoje državljane. Ipak, zbog sve većeg kretanja ljudi i pojave dvojnog državljanstva, neke države nastoje posebnim unutrašnjim propisima i međunarodnim sporazumima detaljnije urediti ovu oblast.</w:t>
      </w:r>
      <w:r w:rsidRPr="00A3323D">
        <w:rPr>
          <w:rStyle w:val="FootnoteReference"/>
          <w:rFonts w:ascii="Adobe Garamond Pro" w:hAnsi="Adobe Garamond Pro"/>
          <w:sz w:val="20"/>
          <w:szCs w:val="20"/>
          <w:lang w:val="bs-Latn-BA" w:eastAsia="bs-Latn-BA"/>
        </w:rPr>
        <w:footnoteReference w:id="12"/>
      </w:r>
      <w:r w:rsidRPr="00A3323D">
        <w:rPr>
          <w:rFonts w:ascii="Adobe Garamond Pro" w:hAnsi="Adobe Garamond Pro"/>
          <w:sz w:val="20"/>
          <w:szCs w:val="20"/>
          <w:lang w:val="bs-Latn-BA" w:eastAsia="bs-Latn-BA"/>
        </w:rPr>
        <w:t xml:space="preserve"> </w:t>
      </w:r>
    </w:p>
    <w:p w:rsidR="007C1CD0" w:rsidRPr="00A3323D" w:rsidRDefault="007C1CD0" w:rsidP="007C1CD0">
      <w:pPr>
        <w:autoSpaceDE w:val="0"/>
        <w:autoSpaceDN w:val="0"/>
        <w:adjustRightInd w:val="0"/>
        <w:spacing w:after="0" w:line="240" w:lineRule="auto"/>
        <w:jc w:val="both"/>
        <w:rPr>
          <w:rFonts w:ascii="Adobe Garamond Pro" w:hAnsi="Adobe Garamond Pro"/>
          <w:sz w:val="20"/>
          <w:szCs w:val="20"/>
          <w:lang w:val="bs-Latn-BA" w:eastAsia="bs-Latn-BA"/>
        </w:rPr>
      </w:pPr>
    </w:p>
    <w:p w:rsidR="007C1CD0" w:rsidRPr="00A3323D" w:rsidRDefault="007C1CD0" w:rsidP="007C1CD0">
      <w:pPr>
        <w:autoSpaceDE w:val="0"/>
        <w:autoSpaceDN w:val="0"/>
        <w:adjustRightInd w:val="0"/>
        <w:spacing w:after="0" w:line="240" w:lineRule="auto"/>
        <w:ind w:firstLine="709"/>
        <w:jc w:val="both"/>
        <w:rPr>
          <w:rFonts w:ascii="Adobe Garamond Pro" w:hAnsi="Adobe Garamond Pro"/>
          <w:sz w:val="20"/>
          <w:szCs w:val="20"/>
          <w:lang w:val="bs-Latn-BA" w:eastAsia="bs-Latn-BA"/>
        </w:rPr>
      </w:pPr>
      <w:r w:rsidRPr="00A3323D">
        <w:rPr>
          <w:rFonts w:ascii="Adobe Garamond Pro" w:hAnsi="Adobe Garamond Pro"/>
          <w:sz w:val="20"/>
          <w:szCs w:val="20"/>
        </w:rPr>
        <w:t>Državljanstvo Bosne i Hercegovine prestaje po sili zakona, odricanjem, otpustom, oduzimanjem i međunarodnim sporazumom.</w:t>
      </w:r>
      <w:r w:rsidRPr="00A3323D">
        <w:rPr>
          <w:rStyle w:val="FootnoteReference"/>
          <w:rFonts w:ascii="Adobe Garamond Pro" w:hAnsi="Adobe Garamond Pro"/>
          <w:sz w:val="20"/>
          <w:szCs w:val="20"/>
        </w:rPr>
        <w:footnoteReference w:id="13"/>
      </w:r>
      <w:r w:rsidRPr="00A3323D">
        <w:rPr>
          <w:rFonts w:ascii="Adobe Garamond Pro" w:hAnsi="Adobe Garamond Pro"/>
          <w:sz w:val="20"/>
          <w:szCs w:val="20"/>
        </w:rPr>
        <w:t xml:space="preserve"> </w:t>
      </w:r>
      <w:r w:rsidRPr="00A3323D">
        <w:rPr>
          <w:rFonts w:ascii="Adobe Garamond Pro" w:hAnsi="Adobe Garamond Pro"/>
          <w:sz w:val="20"/>
          <w:szCs w:val="20"/>
          <w:lang w:val="bs-Latn-BA" w:eastAsia="bs-Latn-BA"/>
        </w:rPr>
        <w:t>Po sili zakona prestaje dobrovoljnim sticanjem drugog državljanstva, ukoliko se ne određuje drugačije bilateralnim sporazumom zaključenim između Bosne i Hercegovine i te države, a koji je odobrila Parlamentarana skupština u skladu sa članom IV 4. d) Ustava. Kada je u pitanju odricanje državljanstva, građanin koji je napunio 18. godina, koji živi u inostranstvu i ima državljanstvo druge države, ili mu je zagarantovano sticanje državljanstva druge države, ima pravo da se odrekne državljanstva Bosne i Hercegovine. Također, djetetu koje živi u inostranstvu i ima državljanstvo druge države ili mu je isto zagarantovano, prestaje državljanstvo Bosne i Hercegovine odricanjem na zahtjev oba roditelja kojima je državljanstvo Bosne i Hercegovine prestalo odricanjem, ili na zahtjev jednog roditelja kojem je državljanstvo prestalo odricanjem, ako je drugi roditelj mrtav ili je izgubio roditeljsko pravo ili je stranac ili lice bez državljanstva ili na zahtjev usvojioca ako mu je prestalo državljanstvo Bosne i Hercegovine odricanjem i odnos između usvojioca i usvojenog djeteta je odnos potpunog usvojenja. Ako je dijete starije od 14. godina, zahtijeva se njegov pristanak.</w:t>
      </w:r>
      <w:r w:rsidRPr="00A3323D">
        <w:rPr>
          <w:rStyle w:val="FootnoteReference"/>
          <w:rFonts w:ascii="Adobe Garamond Pro" w:hAnsi="Adobe Garamond Pro"/>
          <w:sz w:val="20"/>
          <w:szCs w:val="20"/>
          <w:lang w:val="bs-Latn-BA" w:eastAsia="bs-Latn-BA"/>
        </w:rPr>
        <w:footnoteReference w:id="14"/>
      </w:r>
    </w:p>
    <w:p w:rsidR="007C1CD0" w:rsidRPr="00A3323D" w:rsidRDefault="007C1CD0" w:rsidP="007C1CD0">
      <w:pPr>
        <w:autoSpaceDE w:val="0"/>
        <w:autoSpaceDN w:val="0"/>
        <w:adjustRightInd w:val="0"/>
        <w:spacing w:after="0" w:line="240" w:lineRule="auto"/>
        <w:ind w:firstLine="709"/>
        <w:jc w:val="both"/>
        <w:rPr>
          <w:rFonts w:ascii="Adobe Garamond Pro" w:hAnsi="Adobe Garamond Pro"/>
          <w:sz w:val="20"/>
          <w:szCs w:val="20"/>
          <w:lang w:val="bs-Latn-BA" w:eastAsia="bs-Latn-BA"/>
        </w:rPr>
      </w:pPr>
    </w:p>
    <w:p w:rsidR="007C1CD0" w:rsidRPr="00A3323D" w:rsidRDefault="007C1CD0" w:rsidP="007C1CD0">
      <w:pPr>
        <w:autoSpaceDE w:val="0"/>
        <w:autoSpaceDN w:val="0"/>
        <w:adjustRightInd w:val="0"/>
        <w:spacing w:after="0" w:line="240" w:lineRule="auto"/>
        <w:ind w:firstLine="720"/>
        <w:jc w:val="both"/>
        <w:rPr>
          <w:rFonts w:ascii="Adobe Garamond Pro" w:hAnsi="Adobe Garamond Pro"/>
          <w:sz w:val="20"/>
          <w:szCs w:val="20"/>
          <w:lang w:val="bs-Latn-BA" w:eastAsia="bs-Latn-BA"/>
        </w:rPr>
      </w:pPr>
      <w:r w:rsidRPr="00A3323D">
        <w:rPr>
          <w:rFonts w:ascii="Adobe Garamond Pro" w:hAnsi="Adobe Garamond Pro"/>
          <w:sz w:val="20"/>
          <w:szCs w:val="20"/>
          <w:lang w:val="bs-Latn-BA" w:eastAsia="bs-Latn-BA"/>
        </w:rPr>
        <w:t xml:space="preserve">Molba za sticanje ili prestanak državljanstva Bosne i Hercegovine mora se neposredno podnijeti vlastima u zemlji ili ako podnosilac živi u inostranstvu, putem </w:t>
      </w:r>
      <w:r w:rsidRPr="00A3323D">
        <w:rPr>
          <w:rFonts w:ascii="Adobe Garamond Pro" w:hAnsi="Adobe Garamond Pro"/>
          <w:sz w:val="20"/>
          <w:szCs w:val="20"/>
          <w:lang w:val="bs-Latn-BA" w:eastAsia="bs-Latn-BA"/>
        </w:rPr>
        <w:lastRenderedPageBreak/>
        <w:t>diplomatsko - konzularnog predstavništva BiH.</w:t>
      </w:r>
      <w:r w:rsidRPr="00A3323D">
        <w:rPr>
          <w:rStyle w:val="FootnoteReference"/>
          <w:rFonts w:ascii="Adobe Garamond Pro" w:hAnsi="Adobe Garamond Pro"/>
          <w:sz w:val="20"/>
          <w:szCs w:val="20"/>
          <w:lang w:val="bs-Latn-BA" w:eastAsia="bs-Latn-BA"/>
        </w:rPr>
        <w:footnoteReference w:id="15"/>
      </w:r>
      <w:r w:rsidRPr="00A3323D">
        <w:rPr>
          <w:rFonts w:ascii="Adobe Garamond Pro" w:hAnsi="Adobe Garamond Pro"/>
          <w:sz w:val="20"/>
          <w:szCs w:val="20"/>
          <w:lang w:val="bs-Latn-BA" w:eastAsia="bs-Latn-BA"/>
        </w:rPr>
        <w:t xml:space="preserve"> Kada diplomatsko - konzularno predstavništvo zaprimi molbu mora voditi računa o tome da je molba obrazložena i da sadrži sve relevantne podatke, da je sva dokumentacija uredna, da je molba podnijeta u skladu sa propisima, te da su naplaćene konzularne takse.  Tada se kompletan spis dostavlja Ministarstvu civilnih poslova Bosne i Hercegovine i nadležnim vlastima entiteta, zavisno od vrste molbe. Nadležni organi moraju riješiti molbu u zakonski određenom roku od dana prijema molbe.  Odluke o odbijanju molbe za sticanje ili prestanak državljanstva moraju sadržavati razloge u pisanoj formi. Protiv odluke se može pokrenuti upravni spor. Evidencija o državljanstvu se vodi u matičnom uredu prema mjestu rođenja osobe, a ako je osoba rođena u inostranstvu vodi se prema mjestu prebivališta u Bosni i Hercegovini.  Državljanstvo se dokazuje pasošem ili ličnom kartom.</w:t>
      </w:r>
    </w:p>
    <w:p w:rsidR="007C1CD0" w:rsidRPr="00A3323D" w:rsidRDefault="007C1CD0" w:rsidP="007C1CD0">
      <w:pPr>
        <w:autoSpaceDE w:val="0"/>
        <w:autoSpaceDN w:val="0"/>
        <w:adjustRightInd w:val="0"/>
        <w:spacing w:after="0" w:line="240" w:lineRule="auto"/>
        <w:ind w:firstLine="720"/>
        <w:jc w:val="both"/>
        <w:rPr>
          <w:rFonts w:ascii="Adobe Garamond Pro" w:hAnsi="Adobe Garamond Pro"/>
          <w:sz w:val="20"/>
          <w:szCs w:val="20"/>
        </w:rPr>
      </w:pPr>
    </w:p>
    <w:p w:rsidR="007C1CD0" w:rsidRPr="007F151F" w:rsidRDefault="007C1CD0" w:rsidP="007C1CD0">
      <w:pPr>
        <w:spacing w:after="0" w:line="240" w:lineRule="auto"/>
        <w:jc w:val="both"/>
        <w:rPr>
          <w:rFonts w:ascii="Adobe Garamond Pro" w:hAnsi="Adobe Garamond Pro"/>
          <w:b/>
        </w:rPr>
      </w:pPr>
      <w:r w:rsidRPr="007F151F">
        <w:rPr>
          <w:rFonts w:ascii="Adobe Garamond Pro" w:hAnsi="Adobe Garamond Pro"/>
          <w:b/>
        </w:rPr>
        <w:t>Putne isprave i vize</w:t>
      </w:r>
    </w:p>
    <w:p w:rsidR="007C1CD0" w:rsidRPr="00A3323D" w:rsidRDefault="007C1CD0" w:rsidP="007C1CD0">
      <w:pPr>
        <w:spacing w:after="0" w:line="240" w:lineRule="auto"/>
        <w:jc w:val="both"/>
        <w:rPr>
          <w:rFonts w:ascii="Adobe Garamond Pro" w:hAnsi="Adobe Garamond Pro"/>
          <w:b/>
          <w:sz w:val="20"/>
          <w:szCs w:val="20"/>
        </w:rPr>
      </w:pPr>
    </w:p>
    <w:p w:rsidR="007C1CD0" w:rsidRPr="00A3323D" w:rsidRDefault="007C1CD0" w:rsidP="007C1CD0">
      <w:pPr>
        <w:spacing w:after="0" w:line="240" w:lineRule="auto"/>
        <w:ind w:firstLine="709"/>
        <w:jc w:val="both"/>
        <w:rPr>
          <w:rFonts w:ascii="Adobe Garamond Pro" w:hAnsi="Adobe Garamond Pro"/>
          <w:sz w:val="20"/>
          <w:szCs w:val="20"/>
        </w:rPr>
      </w:pPr>
      <w:r w:rsidRPr="00A3323D">
        <w:rPr>
          <w:rFonts w:ascii="Adobe Garamond Pro" w:hAnsi="Adobe Garamond Pro"/>
          <w:sz w:val="20"/>
          <w:szCs w:val="20"/>
        </w:rPr>
        <w:t xml:space="preserve">Putna isprava je javni dokument o identitetu i državljanstvu lica koji izdaje  država svojim državljanima.  Član 5. već spomenute Bečke konvencije o konzularnim odnosima navodi da je jedna od konzularnih funkcija izdavanje putnih isprava državljanima države imenovanja.  Također, diplomatsko - konzularno predstavništvo može izdati putni list. Putni list je privremena putna isprava koja se izdaje državljaninu države imenovanja koji boravi u inostranstvu bez putne isprave radi njegovog povratka u zemlju. Zahtjev za izdavanje putne isprave se podnosi na za to propisanom obrascu, s tim da za maloljetne osobe zahtjev podnosi jedan od roditelja ili zakonski zastupnik. Uz zahtjev se prilažu isprave o identitetu i državljanstvu, fotografija, stari pasoš, te druga dokumentacija ako je potrebno. Svaki građanin je dužan prijaviti nestanak putne isprave ili pronalaženje putne isprave najbližem diplomatsko - konzularnom predstavništvu, ako je putna isprava nestala ili je pronađena u inostranstvu. Diplomatsko - konzularno predstavništvo se, osim poslova koji se odnose na putne isprave svojih državljana, često susreće i sa stranim putnim ispravama u postupcima koji se vode na primjer tokom izdavanja viza. Strana putna isprava je pasoš, zajednički pasoš, diplomatski pasoš, službeni pasoš, te druge vrste isprava koje su priznate međunarodnim ugovorom. Te strane putne isprave izdaje država čiji je državljanin nosilac te isprave. Stranac može boraviti na teritoriji Bosne i Hercegovine, samo sa važećom stranom putnom ispravom i izdatom vizom ako je ona potrebna.  </w:t>
      </w:r>
    </w:p>
    <w:p w:rsidR="007C1CD0" w:rsidRPr="00A3323D" w:rsidRDefault="007C1CD0" w:rsidP="007C1CD0">
      <w:pPr>
        <w:spacing w:after="0" w:line="240" w:lineRule="auto"/>
        <w:ind w:firstLine="709"/>
        <w:jc w:val="both"/>
        <w:rPr>
          <w:rFonts w:ascii="Adobe Garamond Pro" w:hAnsi="Adobe Garamond Pro"/>
          <w:sz w:val="20"/>
          <w:szCs w:val="20"/>
        </w:rPr>
      </w:pPr>
    </w:p>
    <w:p w:rsidR="007C1CD0" w:rsidRPr="00A3323D" w:rsidRDefault="007C1CD0" w:rsidP="007F151F">
      <w:pPr>
        <w:spacing w:after="0" w:line="240" w:lineRule="auto"/>
        <w:ind w:firstLine="567"/>
        <w:jc w:val="both"/>
        <w:rPr>
          <w:rFonts w:ascii="Adobe Garamond Pro" w:hAnsi="Adobe Garamond Pro"/>
          <w:sz w:val="20"/>
          <w:szCs w:val="20"/>
        </w:rPr>
      </w:pPr>
      <w:r w:rsidRPr="00A3323D">
        <w:rPr>
          <w:rFonts w:ascii="Adobe Garamond Pro" w:hAnsi="Adobe Garamond Pro"/>
          <w:sz w:val="20"/>
          <w:szCs w:val="20"/>
        </w:rPr>
        <w:t>Viza je dozvola kojom se dopušta ulazak i boravak na teritoriji, kao i prelazak preko teritorije Bosne i Hercegovine u ograničenom vremenskom roku. Vize izdaju diplomatsko - konzularna predstavništva. Stranac zahtjev za izdavanje vize podnosi u nadležnom diplomatsko</w:t>
      </w:r>
      <w:r w:rsidRPr="00A3323D">
        <w:rPr>
          <w:rFonts w:ascii="Adobe Garamond Pro" w:hAnsi="Adobe Garamond Pro"/>
          <w:sz w:val="20"/>
          <w:szCs w:val="20"/>
          <w:lang w:val="bs-Latn-BA"/>
        </w:rPr>
        <w:t xml:space="preserve"> </w:t>
      </w:r>
      <w:r w:rsidRPr="00A3323D">
        <w:rPr>
          <w:rFonts w:ascii="Adobe Garamond Pro" w:hAnsi="Adobe Garamond Pro"/>
          <w:sz w:val="20"/>
          <w:szCs w:val="20"/>
        </w:rPr>
        <w:t>-</w:t>
      </w:r>
      <w:r w:rsidRPr="00A3323D">
        <w:rPr>
          <w:rFonts w:ascii="Adobe Garamond Pro" w:hAnsi="Adobe Garamond Pro"/>
          <w:sz w:val="20"/>
          <w:szCs w:val="20"/>
          <w:lang w:val="bs-Latn-BA"/>
        </w:rPr>
        <w:t xml:space="preserve"> </w:t>
      </w:r>
      <w:r w:rsidRPr="00A3323D">
        <w:rPr>
          <w:rFonts w:ascii="Adobe Garamond Pro" w:hAnsi="Adobe Garamond Pro"/>
          <w:sz w:val="20"/>
          <w:szCs w:val="20"/>
        </w:rPr>
        <w:t xml:space="preserve">konzularnom predstavništvu Bosne i Hercegovine, prema mjestu svog boravišta u inostranstvu. Ako stranac nije državljanin države u kojoj podnosi zahtjev, mora dokazati da ima odobren boravak u toj ili drugoj državi/oblasti iz konzularnog područja nadležnog </w:t>
      </w:r>
      <w:r w:rsidRPr="00A3323D">
        <w:rPr>
          <w:rFonts w:ascii="Adobe Garamond Pro" w:hAnsi="Adobe Garamond Pro"/>
          <w:sz w:val="20"/>
          <w:szCs w:val="20"/>
          <w:lang w:val="bs-Latn-BA"/>
        </w:rPr>
        <w:t xml:space="preserve">diplomatsko - konzularnog predstavništva.  </w:t>
      </w:r>
    </w:p>
    <w:p w:rsidR="007C1CD0" w:rsidRPr="007F151F" w:rsidRDefault="007C1CD0" w:rsidP="007C1CD0">
      <w:pPr>
        <w:spacing w:after="0" w:line="240" w:lineRule="auto"/>
        <w:jc w:val="both"/>
        <w:rPr>
          <w:rFonts w:ascii="Adobe Garamond Pro" w:hAnsi="Adobe Garamond Pro"/>
          <w:b/>
        </w:rPr>
      </w:pPr>
      <w:r w:rsidRPr="007F151F">
        <w:rPr>
          <w:rFonts w:ascii="Adobe Garamond Pro" w:hAnsi="Adobe Garamond Pro"/>
          <w:b/>
        </w:rPr>
        <w:lastRenderedPageBreak/>
        <w:t>Porodično - pravna građa</w:t>
      </w:r>
    </w:p>
    <w:p w:rsidR="007C1CD0" w:rsidRPr="00A3323D" w:rsidRDefault="007C1CD0" w:rsidP="007C1CD0">
      <w:pPr>
        <w:spacing w:after="0" w:line="240" w:lineRule="auto"/>
        <w:jc w:val="both"/>
        <w:rPr>
          <w:rFonts w:ascii="Adobe Garamond Pro" w:hAnsi="Adobe Garamond Pro"/>
          <w:b/>
          <w:sz w:val="20"/>
          <w:szCs w:val="20"/>
        </w:rPr>
      </w:pPr>
    </w:p>
    <w:p w:rsidR="007C1CD0" w:rsidRPr="00A3323D" w:rsidRDefault="007C1CD0" w:rsidP="007C1CD0">
      <w:pPr>
        <w:spacing w:after="0" w:line="240" w:lineRule="auto"/>
        <w:ind w:firstLine="720"/>
        <w:jc w:val="both"/>
        <w:rPr>
          <w:rFonts w:ascii="Adobe Garamond Pro" w:hAnsi="Adobe Garamond Pro"/>
          <w:sz w:val="20"/>
          <w:szCs w:val="20"/>
        </w:rPr>
      </w:pPr>
      <w:r w:rsidRPr="00A3323D">
        <w:rPr>
          <w:rFonts w:ascii="Adobe Garamond Pro" w:hAnsi="Adobe Garamond Pro"/>
          <w:sz w:val="20"/>
          <w:szCs w:val="20"/>
        </w:rPr>
        <w:t xml:space="preserve">Diplomatsko - konzularna predstavništva se vrlo često tokom obavljanja konzularnih funkcija susreću sa poslovima iz porodične građe, prije svega poslovima koji se odnose na sklapanje brakova, odnosima između roditelja i djece, te imovinskim pitanjima i pitanjima usvojenja i starateljstva. Jedna od upravnopravnih funkcija diplomatsko - konzularnih predstavništava je pružanje pomoći vezane za sklapanje i zaštitu braka, te određenih isprava koje iz toga proizilaze.  </w:t>
      </w:r>
    </w:p>
    <w:p w:rsidR="007C1CD0" w:rsidRPr="00A3323D" w:rsidRDefault="007C1CD0" w:rsidP="007C1CD0">
      <w:pPr>
        <w:spacing w:after="0" w:line="240" w:lineRule="auto"/>
        <w:ind w:firstLine="720"/>
        <w:jc w:val="both"/>
        <w:rPr>
          <w:rFonts w:ascii="Adobe Garamond Pro" w:hAnsi="Adobe Garamond Pro"/>
          <w:sz w:val="20"/>
          <w:szCs w:val="20"/>
        </w:rPr>
      </w:pPr>
    </w:p>
    <w:p w:rsidR="007C1CD0" w:rsidRPr="00A3323D" w:rsidRDefault="007C1CD0" w:rsidP="007C1CD0">
      <w:pPr>
        <w:spacing w:after="0" w:line="240" w:lineRule="auto"/>
        <w:ind w:firstLine="720"/>
        <w:jc w:val="both"/>
        <w:rPr>
          <w:rFonts w:ascii="Adobe Garamond Pro" w:hAnsi="Adobe Garamond Pro"/>
          <w:sz w:val="20"/>
          <w:szCs w:val="20"/>
        </w:rPr>
      </w:pPr>
      <w:r w:rsidRPr="00A3323D">
        <w:rPr>
          <w:rFonts w:ascii="Adobe Garamond Pro" w:hAnsi="Adobe Garamond Pro"/>
          <w:sz w:val="20"/>
          <w:szCs w:val="20"/>
        </w:rPr>
        <w:t>Pravilo je da se brak sklapa u skladu sa postupkom koji je određen zakonima države prijema. To znači da supružnici (budući) mogu sklopiti brak pred organima države prijema.  Pored takvog načina sklapanja braka u nekim državama je moguće sklopiti brak i pred diplomatsko - konzularnim predstavništvom države čije državljanstvo imaju supružnici. To se može dogoditi samo u slučaju da je to u skladu sa zakonima i propisima države prijema, te da su oba supružnika državljani Bosne i Hercegovine.  Dakle, ni jedan supružnik ne smije imati strano državljanstvo, a diplomatsko - konzularno predstavništvo mora biti ovlašteno za sklapanje brakova, na osnovu međunarodnog ugovora između države imenovanja i države prijema.</w:t>
      </w:r>
    </w:p>
    <w:p w:rsidR="007C1CD0" w:rsidRPr="00A3323D" w:rsidRDefault="007C1CD0" w:rsidP="007C1CD0">
      <w:pPr>
        <w:spacing w:after="0" w:line="240" w:lineRule="auto"/>
        <w:ind w:firstLine="720"/>
        <w:jc w:val="both"/>
        <w:rPr>
          <w:rFonts w:ascii="Adobe Garamond Pro" w:hAnsi="Adobe Garamond Pro"/>
          <w:sz w:val="20"/>
          <w:szCs w:val="20"/>
        </w:rPr>
      </w:pPr>
    </w:p>
    <w:p w:rsidR="007C1CD0" w:rsidRPr="00A3323D" w:rsidRDefault="007C1CD0" w:rsidP="007C1CD0">
      <w:pPr>
        <w:spacing w:after="0" w:line="240" w:lineRule="auto"/>
        <w:ind w:firstLine="720"/>
        <w:jc w:val="both"/>
        <w:rPr>
          <w:rFonts w:ascii="Adobe Garamond Pro" w:hAnsi="Adobe Garamond Pro"/>
          <w:sz w:val="20"/>
          <w:szCs w:val="20"/>
        </w:rPr>
      </w:pPr>
      <w:r w:rsidRPr="00A3323D">
        <w:rPr>
          <w:rFonts w:ascii="Adobe Garamond Pro" w:hAnsi="Adobe Garamond Pro"/>
          <w:sz w:val="20"/>
          <w:szCs w:val="20"/>
        </w:rPr>
        <w:t>U interesu društvene zajednice je izdržavanje između roditelja i djece, kao i bračnih i vanbračnih supružnika.  To je i zakonska dužnost i pravo. Postoji jako puno slučajeva u kojima se osoba koja mora plaćati izdržavanje nalazi u inostranstvu i izbjegava plaćati svoje obaveze po pitanju izdržavanja. Na osnovu međunarodnih ugovora i unutrašnjeg zakonodavstva većine država, postoji zakonski put i način za naplatu takve obaveze od osobe koja s enalazi u inostranstvu. Ako je država prijema potpisnica Konvencije o ostvarenju alimentacijskih zahtjeva u inostranstvu,</w:t>
      </w:r>
      <w:r w:rsidRPr="00A3323D">
        <w:rPr>
          <w:rStyle w:val="FootnoteReference"/>
          <w:rFonts w:ascii="Adobe Garamond Pro" w:hAnsi="Adobe Garamond Pro"/>
          <w:sz w:val="20"/>
          <w:szCs w:val="20"/>
        </w:rPr>
        <w:footnoteReference w:id="16"/>
      </w:r>
      <w:r w:rsidRPr="00A3323D">
        <w:rPr>
          <w:rFonts w:ascii="Adobe Garamond Pro" w:hAnsi="Adobe Garamond Pro"/>
          <w:sz w:val="20"/>
          <w:szCs w:val="20"/>
        </w:rPr>
        <w:t xml:space="preserve"> tada u skladu sa ovom Konvencijom, svaka država potpisnica određuje svoje tijelo koje upućuje i kojem se upućuju alimentacijski zahtjevi. Zahtjev podnosi roditelj ili staratelj djeteta protiv roditelja koji se nalazi u inostranstvu, a izbjegava plaćati izdržavanje za dijete. S druge strane, ako država prijema nije potpisnica gore navedene Konvencije, tada se zahtjevi za izdržavanje ostvaruju preko diplomatsko - konzularnog predstavništva na čijem se području nalazi dužnik.</w:t>
      </w:r>
    </w:p>
    <w:p w:rsidR="007C1CD0" w:rsidRPr="00A3323D" w:rsidRDefault="007C1CD0" w:rsidP="007C1CD0">
      <w:pPr>
        <w:spacing w:after="0" w:line="240" w:lineRule="auto"/>
        <w:ind w:firstLine="720"/>
        <w:jc w:val="both"/>
        <w:rPr>
          <w:rFonts w:ascii="Adobe Garamond Pro" w:hAnsi="Adobe Garamond Pro"/>
          <w:sz w:val="20"/>
          <w:szCs w:val="20"/>
        </w:rPr>
      </w:pPr>
    </w:p>
    <w:p w:rsidR="007C1CD0" w:rsidRPr="00A3323D" w:rsidRDefault="007C1CD0" w:rsidP="007C1CD0">
      <w:pPr>
        <w:spacing w:after="0" w:line="240" w:lineRule="auto"/>
        <w:ind w:firstLine="720"/>
        <w:jc w:val="both"/>
        <w:rPr>
          <w:rFonts w:ascii="Adobe Garamond Pro" w:hAnsi="Adobe Garamond Pro"/>
          <w:sz w:val="20"/>
          <w:szCs w:val="20"/>
        </w:rPr>
      </w:pPr>
      <w:r w:rsidRPr="00A3323D">
        <w:rPr>
          <w:rFonts w:ascii="Adobe Garamond Pro" w:hAnsi="Adobe Garamond Pro"/>
          <w:sz w:val="20"/>
          <w:szCs w:val="20"/>
        </w:rPr>
        <w:t xml:space="preserve"> Bečka konvencija o konzularnim odnosima navodi i jednu od osnovnih funkcija, a to je zaštita interesa države imenovanja, njenih fizičkih i pravnih osoba, u slučaju nasljeđivanja na teritoriji države prijema, u skladu sa zakonima države prijema.  Diplomatsko - konzularna predstavništva su dužna da obavljaju poslove koji se odnose na nasljeđivanja i ostavine svojih državljana na teritoriji države prijema.</w:t>
      </w:r>
    </w:p>
    <w:p w:rsidR="007C1CD0" w:rsidRPr="00A3323D" w:rsidRDefault="007C1CD0" w:rsidP="007C1CD0">
      <w:pPr>
        <w:spacing w:after="0" w:line="240" w:lineRule="auto"/>
        <w:ind w:firstLine="720"/>
        <w:jc w:val="both"/>
        <w:rPr>
          <w:rFonts w:ascii="Adobe Garamond Pro" w:hAnsi="Adobe Garamond Pro"/>
          <w:sz w:val="20"/>
          <w:szCs w:val="20"/>
        </w:rPr>
      </w:pPr>
    </w:p>
    <w:p w:rsidR="007C1CD0" w:rsidRDefault="007C1CD0" w:rsidP="007C1CD0">
      <w:pPr>
        <w:spacing w:after="0" w:line="240" w:lineRule="auto"/>
        <w:ind w:firstLine="720"/>
        <w:jc w:val="both"/>
        <w:rPr>
          <w:rFonts w:ascii="Adobe Garamond Pro" w:hAnsi="Adobe Garamond Pro"/>
          <w:sz w:val="20"/>
          <w:szCs w:val="20"/>
        </w:rPr>
      </w:pPr>
      <w:r w:rsidRPr="00A3323D">
        <w:rPr>
          <w:rFonts w:ascii="Adobe Garamond Pro" w:hAnsi="Adobe Garamond Pro"/>
          <w:sz w:val="20"/>
          <w:szCs w:val="20"/>
        </w:rPr>
        <w:lastRenderedPageBreak/>
        <w:t xml:space="preserve">Nadležni organi države prijema dužni su obavijestiti diplomatsko - konzularno predstavništvo države imenovanja o smrti državljanina države imenovanja.  Diplomatsko-konzularno predstavništvo treba o smrti obavijestiti porodicu ili nasljednike umrle osobe, radi organizacije ukopa, te mogućeg prenosa u državu imenovanja. Ono izdaje sprovodnicu za prenos ostataka umrle osobe. Lice koje podnosi zahtjev za prenos posmrtnih ostataka, uz zahtjev prilaže sve podatke o umrloj osobi, uzroku smrti te ostalim važnim činjenicama, a mora priložiti i pasoš umrlog lica ili neki drugi dokument kojim će se dokazati identitet i državljanstvo umrlog. Ostavina nastupa u momentu kada je prestao pravni subjektivitet neke osobe. Naslijediti se može sve osim onoga za šta je određeno da nije nasljedivo. Ostavinu čine sva prava i obaveze umrle osobe koja je imala u trenutku smrti.  Mnogo važna činjenica je da službenici diplomatsko - konzularnog predstavništva, koji se bave ovim pitanjima, moraju jako dobro poznavati zakone i propise države prijema o nasljeđivanju.  </w:t>
      </w:r>
    </w:p>
    <w:p w:rsidR="007F151F" w:rsidRPr="00A3323D" w:rsidRDefault="007F151F" w:rsidP="007C1CD0">
      <w:pPr>
        <w:spacing w:after="0" w:line="240" w:lineRule="auto"/>
        <w:ind w:firstLine="720"/>
        <w:jc w:val="both"/>
        <w:rPr>
          <w:rFonts w:ascii="Adobe Garamond Pro" w:hAnsi="Adobe Garamond Pro"/>
          <w:sz w:val="20"/>
          <w:szCs w:val="20"/>
        </w:rPr>
      </w:pPr>
    </w:p>
    <w:p w:rsidR="007C1CD0" w:rsidRPr="007F151F" w:rsidRDefault="007C1CD0" w:rsidP="007C1CD0">
      <w:pPr>
        <w:spacing w:after="0" w:line="240" w:lineRule="auto"/>
        <w:jc w:val="both"/>
        <w:rPr>
          <w:rFonts w:ascii="Adobe Garamond Pro" w:hAnsi="Adobe Garamond Pro"/>
          <w:b/>
        </w:rPr>
      </w:pPr>
      <w:r w:rsidRPr="007F151F">
        <w:rPr>
          <w:rFonts w:ascii="Adobe Garamond Pro" w:hAnsi="Adobe Garamond Pro"/>
          <w:b/>
        </w:rPr>
        <w:t>Hapšenja vlastitih državljana i ekstradicija</w:t>
      </w:r>
    </w:p>
    <w:p w:rsidR="007C1CD0" w:rsidRPr="00A3323D" w:rsidRDefault="007C1CD0" w:rsidP="007C1CD0">
      <w:pPr>
        <w:spacing w:after="0" w:line="240" w:lineRule="auto"/>
        <w:jc w:val="both"/>
        <w:rPr>
          <w:rFonts w:ascii="Adobe Garamond Pro" w:hAnsi="Adobe Garamond Pro"/>
          <w:b/>
          <w:sz w:val="20"/>
          <w:szCs w:val="20"/>
        </w:rPr>
      </w:pPr>
    </w:p>
    <w:p w:rsidR="007C1CD0" w:rsidRPr="00A3323D" w:rsidRDefault="007C1CD0" w:rsidP="007C1CD0">
      <w:pPr>
        <w:spacing w:after="0" w:line="240" w:lineRule="auto"/>
        <w:ind w:firstLine="709"/>
        <w:jc w:val="both"/>
        <w:rPr>
          <w:rFonts w:ascii="Adobe Garamond Pro" w:hAnsi="Adobe Garamond Pro"/>
          <w:sz w:val="20"/>
          <w:szCs w:val="20"/>
        </w:rPr>
      </w:pPr>
      <w:r w:rsidRPr="00A3323D">
        <w:rPr>
          <w:rFonts w:ascii="Adobe Garamond Pro" w:hAnsi="Adobe Garamond Pro"/>
          <w:sz w:val="20"/>
          <w:szCs w:val="20"/>
        </w:rPr>
        <w:t>Diplomatsko-konzularno predstavništvo je dužno, u skladu sa Bečkom konvencijom o konzularnim odnosima pružiti pomoć i zaštitu svom državljaninu koji je lišen slobode u državi prijema. Ta pomoć se ogleda u sprečavanju diskriminacije u postupanju, te osiguranju uslova koji omogućuju da se prema uhapšenoj osobi zakonito postupa.  Istom Konvencijom se propisuje da službenici diplomatsko-konzularnog predstavništva i državljani države imenovanja imaju slobodu međusobnog kontaktiranja i komuniciranja.</w:t>
      </w:r>
      <w:r w:rsidRPr="00A3323D">
        <w:rPr>
          <w:rStyle w:val="FootnoteReference"/>
          <w:rFonts w:ascii="Adobe Garamond Pro" w:hAnsi="Adobe Garamond Pro"/>
          <w:sz w:val="20"/>
          <w:szCs w:val="20"/>
        </w:rPr>
        <w:footnoteReference w:id="17"/>
      </w:r>
      <w:r w:rsidRPr="00A3323D">
        <w:rPr>
          <w:rFonts w:ascii="Adobe Garamond Pro" w:hAnsi="Adobe Garamond Pro"/>
          <w:sz w:val="20"/>
          <w:szCs w:val="20"/>
        </w:rPr>
        <w:t xml:space="preserve"> U slučaju da uhapšena osoba to zatraži, nadležni organ države prijema mora obavijestiti nadležno diplomatsko - konzularno predstavništvo države imenovanja o tome da je njegov državljanin uhapšen, pritvoren ili na neki drugi način zadržan.  S druge strane, nadležni organi države prijema su dužni obavijestiti uhapšenu osobu o njenim takvim pravima.  </w:t>
      </w:r>
    </w:p>
    <w:p w:rsidR="007C1CD0" w:rsidRPr="00A3323D" w:rsidRDefault="007C1CD0" w:rsidP="007C1CD0">
      <w:pPr>
        <w:spacing w:after="0" w:line="240" w:lineRule="auto"/>
        <w:ind w:firstLine="709"/>
        <w:jc w:val="both"/>
        <w:rPr>
          <w:rFonts w:ascii="Adobe Garamond Pro" w:hAnsi="Adobe Garamond Pro"/>
          <w:sz w:val="20"/>
          <w:szCs w:val="20"/>
        </w:rPr>
      </w:pPr>
    </w:p>
    <w:p w:rsidR="007C1CD0" w:rsidRPr="00A3323D" w:rsidRDefault="007C1CD0" w:rsidP="007C1CD0">
      <w:pPr>
        <w:spacing w:after="0" w:line="240" w:lineRule="auto"/>
        <w:ind w:firstLine="709"/>
        <w:jc w:val="both"/>
        <w:rPr>
          <w:rFonts w:ascii="Adobe Garamond Pro" w:hAnsi="Adobe Garamond Pro"/>
          <w:sz w:val="20"/>
          <w:szCs w:val="20"/>
        </w:rPr>
      </w:pPr>
      <w:r w:rsidRPr="00A3323D">
        <w:rPr>
          <w:rFonts w:ascii="Adobe Garamond Pro" w:hAnsi="Adobe Garamond Pro"/>
          <w:sz w:val="20"/>
          <w:szCs w:val="20"/>
          <w:lang w:val="bs-Latn-BA"/>
        </w:rPr>
        <w:t>E</w:t>
      </w:r>
      <w:r w:rsidRPr="00A3323D">
        <w:rPr>
          <w:rFonts w:ascii="Adobe Garamond Pro" w:hAnsi="Adobe Garamond Pro"/>
          <w:sz w:val="20"/>
          <w:szCs w:val="20"/>
        </w:rPr>
        <w:t>kstradicija je postupak za izručenje osumnjičenih, odnosno optuženih i osuđenih osoba u nadležnost stranih pravosuđa i iz nadležnosti stranih pravosuđa. Ona predstavlja jedan od najznačajnih i najstarijih oblika međunarodne krivičnopravne pomoći</w:t>
      </w:r>
      <w:r w:rsidRPr="00A3323D">
        <w:rPr>
          <w:rFonts w:ascii="Adobe Garamond Pro" w:hAnsi="Adobe Garamond Pro"/>
          <w:sz w:val="20"/>
          <w:szCs w:val="20"/>
          <w:lang w:val="bs-Latn-BA"/>
        </w:rPr>
        <w:t xml:space="preserve"> i </w:t>
      </w:r>
      <w:r w:rsidRPr="00A3323D">
        <w:rPr>
          <w:rFonts w:ascii="Adobe Garamond Pro" w:hAnsi="Adobe Garamond Pro"/>
          <w:sz w:val="20"/>
          <w:szCs w:val="20"/>
          <w:lang w:val="sr-Latn-CS"/>
        </w:rPr>
        <w:t>vrši se u cilju vođenja krivičnog postupka protiv ekstradiranog lica ili u cilju izvršenja kazne nad njim. Razlikuje se aktivna ekstradicija, tj kada se od neke države traži ekstradicija i pasivna ekstradicija kada domaća država odobrava ekstradiciju.</w:t>
      </w:r>
      <w:r w:rsidRPr="00A3323D">
        <w:rPr>
          <w:rFonts w:ascii="Adobe Garamond Pro" w:hAnsi="Adobe Garamond Pro"/>
          <w:sz w:val="20"/>
          <w:szCs w:val="20"/>
        </w:rPr>
        <w:t xml:space="preserve"> </w:t>
      </w:r>
      <w:r w:rsidRPr="00A3323D">
        <w:rPr>
          <w:rFonts w:ascii="Adobe Garamond Pro" w:hAnsi="Adobe Garamond Pro"/>
          <w:sz w:val="20"/>
          <w:szCs w:val="20"/>
          <w:lang w:val="sr-Latn-CS"/>
        </w:rPr>
        <w:t>Komunikacija između zainteresiranih država se obavlja diplomatskim putem, a molba za ekstradiciju mora biti napravljena na jeziku države od koje se ekstradicija trazi.</w:t>
      </w:r>
      <w:r w:rsidRPr="00A3323D">
        <w:rPr>
          <w:rFonts w:ascii="Adobe Garamond Pro" w:hAnsi="Adobe Garamond Pro"/>
          <w:sz w:val="20"/>
          <w:szCs w:val="20"/>
        </w:rPr>
        <w:t xml:space="preserve"> </w:t>
      </w:r>
      <w:r w:rsidRPr="00A3323D">
        <w:rPr>
          <w:rFonts w:ascii="Adobe Garamond Pro" w:hAnsi="Adobe Garamond Pro"/>
          <w:sz w:val="20"/>
          <w:szCs w:val="20"/>
          <w:lang w:val="sr-Latn-CS"/>
        </w:rPr>
        <w:t>Države u pravilu ne izručuju osobe koje su na njihovom području počinile krivično djelo, bez obzira na njihovo državljanstvo. Prema načelu teritorijalne suverenosti smatra se da svaka država ima puno pravo postupanja i kažnavanja počinilaca krivičnih djela koja su počinjena na njenoj teritoriji.</w:t>
      </w:r>
    </w:p>
    <w:p w:rsidR="007C1CD0" w:rsidRDefault="007C1CD0" w:rsidP="007C1CD0">
      <w:pPr>
        <w:spacing w:after="0" w:line="240" w:lineRule="auto"/>
        <w:jc w:val="both"/>
        <w:rPr>
          <w:rFonts w:ascii="Adobe Garamond Pro" w:hAnsi="Adobe Garamond Pro"/>
          <w:sz w:val="20"/>
          <w:szCs w:val="20"/>
        </w:rPr>
      </w:pPr>
    </w:p>
    <w:p w:rsidR="007F151F" w:rsidRDefault="007F151F" w:rsidP="007C1CD0">
      <w:pPr>
        <w:spacing w:after="0" w:line="240" w:lineRule="auto"/>
        <w:jc w:val="both"/>
        <w:rPr>
          <w:rFonts w:ascii="Adobe Garamond Pro" w:hAnsi="Adobe Garamond Pro"/>
          <w:sz w:val="20"/>
          <w:szCs w:val="20"/>
        </w:rPr>
      </w:pPr>
    </w:p>
    <w:p w:rsidR="007F151F" w:rsidRPr="00A3323D" w:rsidRDefault="007F151F" w:rsidP="007C1CD0">
      <w:pPr>
        <w:spacing w:after="0" w:line="240" w:lineRule="auto"/>
        <w:jc w:val="both"/>
        <w:rPr>
          <w:rFonts w:ascii="Adobe Garamond Pro" w:hAnsi="Adobe Garamond Pro"/>
          <w:sz w:val="20"/>
          <w:szCs w:val="20"/>
        </w:rPr>
      </w:pPr>
    </w:p>
    <w:p w:rsidR="007C1CD0" w:rsidRPr="007F151F" w:rsidRDefault="007C1CD0" w:rsidP="007C1CD0">
      <w:pPr>
        <w:spacing w:after="0" w:line="240" w:lineRule="auto"/>
        <w:jc w:val="both"/>
        <w:rPr>
          <w:rFonts w:ascii="Adobe Garamond Pro" w:hAnsi="Adobe Garamond Pro"/>
          <w:b/>
        </w:rPr>
      </w:pPr>
      <w:r w:rsidRPr="007F151F">
        <w:rPr>
          <w:rFonts w:ascii="Adobe Garamond Pro" w:hAnsi="Adobe Garamond Pro"/>
          <w:b/>
        </w:rPr>
        <w:lastRenderedPageBreak/>
        <w:t>Ostale funkcije konzularnih predstavništva</w:t>
      </w:r>
    </w:p>
    <w:p w:rsidR="007C1CD0" w:rsidRPr="00A3323D" w:rsidRDefault="007C1CD0" w:rsidP="007C1CD0">
      <w:pPr>
        <w:spacing w:after="0" w:line="240" w:lineRule="auto"/>
        <w:jc w:val="both"/>
        <w:rPr>
          <w:rFonts w:ascii="Adobe Garamond Pro" w:hAnsi="Adobe Garamond Pro"/>
          <w:sz w:val="20"/>
          <w:szCs w:val="20"/>
        </w:rPr>
      </w:pPr>
    </w:p>
    <w:p w:rsidR="007C1CD0" w:rsidRPr="00A3323D" w:rsidRDefault="007C1CD0" w:rsidP="007C1CD0">
      <w:pPr>
        <w:spacing w:after="0" w:line="240" w:lineRule="auto"/>
        <w:ind w:firstLine="709"/>
        <w:jc w:val="both"/>
        <w:rPr>
          <w:rFonts w:ascii="Adobe Garamond Pro" w:hAnsi="Adobe Garamond Pro"/>
          <w:b/>
          <w:sz w:val="20"/>
          <w:szCs w:val="20"/>
        </w:rPr>
      </w:pPr>
      <w:r w:rsidRPr="00A3323D">
        <w:rPr>
          <w:rFonts w:ascii="Adobe Garamond Pro" w:hAnsi="Adobe Garamond Pro"/>
          <w:sz w:val="20"/>
          <w:szCs w:val="20"/>
        </w:rPr>
        <w:t>Bečka konvencija o konzularnim odnosima navodi da je jedna od funkcija konzularnog predstavništva i obavljanje poslova u svojstvu javnog bilježnika i matičara, ako je to u skladu sa zakonima države prijema.  To podrazumijeva da je potrebno utvrditi bilateralnu regulativu sa državom prijema. Diplomatsko - konzularna predstavništva obavljaju funkcije notara, za pitanja koja su im data u nadležnost, u skladu sa funkcijama koje ima notar u državi imenovanja. Kada se obavljaju funkcije notara, potrebno je prije svega utvrditi identitet i poslovnu sposobnost stranaka. Oporuka je izjava posljednje volje kojom oporučilac raspolaže svojom imovinom, pod uslovom da je napunio 16. godina života i da je sposoban za rasuživanje.</w:t>
      </w:r>
      <w:r w:rsidRPr="00A3323D">
        <w:rPr>
          <w:rStyle w:val="FootnoteReference"/>
          <w:rFonts w:ascii="Adobe Garamond Pro" w:hAnsi="Adobe Garamond Pro"/>
          <w:sz w:val="20"/>
          <w:szCs w:val="20"/>
        </w:rPr>
        <w:footnoteReference w:id="18"/>
      </w:r>
      <w:r w:rsidRPr="00A3323D">
        <w:rPr>
          <w:rFonts w:ascii="Adobe Garamond Pro" w:hAnsi="Adobe Garamond Pro"/>
          <w:sz w:val="20"/>
          <w:szCs w:val="20"/>
        </w:rPr>
        <w:t xml:space="preserve"> Konzularni službenik može sastavljati oporuku svojim vlastitim državljanima u inostranstvu. U diplomatsko - konzularnom predstavništvu se sastavljaju ili ovjeravaju i razne druge izjave stranaka. To podrazumijeva  nasljedničke izjave, kada stranka daje izjavu o prihvatanju ili neprihvatanju nasljedstva, zatim punomoći kojom davalac punomoći opunomoćuje određenu osobu da u njegovo ime poduzima određene pravne radnje i poslove. </w:t>
      </w:r>
    </w:p>
    <w:p w:rsidR="007C1CD0" w:rsidRPr="00A3323D" w:rsidRDefault="007C1CD0" w:rsidP="007C1CD0">
      <w:pPr>
        <w:spacing w:after="0" w:line="240" w:lineRule="auto"/>
        <w:jc w:val="both"/>
        <w:rPr>
          <w:rFonts w:ascii="Adobe Garamond Pro" w:hAnsi="Adobe Garamond Pro"/>
          <w:sz w:val="20"/>
          <w:szCs w:val="20"/>
        </w:rPr>
      </w:pPr>
    </w:p>
    <w:p w:rsidR="007C1CD0" w:rsidRPr="00A3323D" w:rsidRDefault="007C1CD0" w:rsidP="007C1CD0">
      <w:pPr>
        <w:spacing w:after="0" w:line="240" w:lineRule="auto"/>
        <w:ind w:firstLine="709"/>
        <w:jc w:val="both"/>
        <w:rPr>
          <w:rFonts w:ascii="Adobe Garamond Pro" w:hAnsi="Adobe Garamond Pro"/>
          <w:sz w:val="20"/>
          <w:szCs w:val="20"/>
        </w:rPr>
      </w:pPr>
      <w:r w:rsidRPr="00A3323D">
        <w:rPr>
          <w:rFonts w:ascii="Adobe Garamond Pro" w:hAnsi="Adobe Garamond Pro"/>
          <w:sz w:val="20"/>
          <w:szCs w:val="20"/>
        </w:rPr>
        <w:t xml:space="preserve">Diplomatsko - konzularno predstavništvo, kao jednu od svojih funkcija, obavlja i funkciju i poslove ovjeravanja potpisa i rukopisa, prepisa i prevoda isprava. Za to je potrebno da osoba čiji se potpis ovjerava, lično dođe u diplomatsko - konzularno predstavništvo i uz utvrđivanje identiteta potpiše datu ispravu. Javna isprava koja se podnosi stranom organu mora biti prevedena na službeni jezik te strane države.  Prevod takve isprave obavlja ovlašteni tumač države koja je izdala tu javnu ispravu.  </w:t>
      </w:r>
    </w:p>
    <w:p w:rsidR="007C1CD0" w:rsidRPr="00A3323D" w:rsidRDefault="007C1CD0" w:rsidP="007C1CD0">
      <w:pPr>
        <w:spacing w:after="0" w:line="240" w:lineRule="auto"/>
        <w:jc w:val="both"/>
        <w:rPr>
          <w:rFonts w:ascii="Adobe Garamond Pro" w:hAnsi="Adobe Garamond Pro"/>
          <w:sz w:val="20"/>
          <w:szCs w:val="20"/>
        </w:rPr>
      </w:pPr>
      <w:r w:rsidRPr="00A3323D">
        <w:rPr>
          <w:rFonts w:ascii="Adobe Garamond Pro" w:hAnsi="Adobe Garamond Pro"/>
          <w:sz w:val="20"/>
          <w:szCs w:val="20"/>
        </w:rPr>
        <w:t xml:space="preserve"> </w:t>
      </w:r>
    </w:p>
    <w:p w:rsidR="007C1CD0" w:rsidRPr="00A3323D" w:rsidRDefault="007C1CD0" w:rsidP="007C1CD0">
      <w:pPr>
        <w:spacing w:after="0" w:line="240" w:lineRule="auto"/>
        <w:jc w:val="both"/>
        <w:rPr>
          <w:rFonts w:ascii="Adobe Garamond Pro" w:hAnsi="Adobe Garamond Pro"/>
          <w:sz w:val="20"/>
          <w:szCs w:val="20"/>
        </w:rPr>
      </w:pPr>
      <w:r w:rsidRPr="00A3323D">
        <w:rPr>
          <w:rFonts w:ascii="Adobe Garamond Pro" w:hAnsi="Adobe Garamond Pro"/>
          <w:sz w:val="20"/>
          <w:szCs w:val="20"/>
        </w:rPr>
        <w:tab/>
        <w:t>Bilateralni ugovori o pravnoj pomoći između država uređuju pitanja međusobnog priznavanja određenih isprava o ličnim statusima fizičkih lica.  Ta pitanja takože uređuje i Pariška konvencija o izdavanju određenih izvoda iz matičnih knjiga namijenjenih inostranstvi iz 1956. godine.</w:t>
      </w:r>
      <w:r w:rsidRPr="00A3323D">
        <w:rPr>
          <w:rStyle w:val="FootnoteReference"/>
          <w:rFonts w:ascii="Adobe Garamond Pro" w:hAnsi="Adobe Garamond Pro"/>
          <w:sz w:val="20"/>
          <w:szCs w:val="20"/>
        </w:rPr>
        <w:footnoteReference w:id="19"/>
      </w:r>
      <w:r w:rsidRPr="00A3323D">
        <w:rPr>
          <w:rFonts w:ascii="Adobe Garamond Pro" w:hAnsi="Adobe Garamond Pro"/>
          <w:sz w:val="20"/>
          <w:szCs w:val="20"/>
        </w:rPr>
        <w:t xml:space="preserve">  Da bi se olakšao međunarodni promet javnih isprava, sklopljena je i Bečka konvencija o izdavanju izvoda iz matičnih knjiga na više jezika.</w:t>
      </w:r>
      <w:r w:rsidRPr="00A3323D">
        <w:rPr>
          <w:rStyle w:val="FootnoteReference"/>
          <w:rFonts w:ascii="Adobe Garamond Pro" w:hAnsi="Adobe Garamond Pro"/>
          <w:sz w:val="20"/>
          <w:szCs w:val="20"/>
        </w:rPr>
        <w:footnoteReference w:id="20"/>
      </w:r>
      <w:r w:rsidRPr="00A3323D">
        <w:rPr>
          <w:rFonts w:ascii="Adobe Garamond Pro" w:hAnsi="Adobe Garamond Pro"/>
          <w:sz w:val="20"/>
          <w:szCs w:val="20"/>
        </w:rPr>
        <w:t xml:space="preserve">   </w:t>
      </w:r>
    </w:p>
    <w:p w:rsidR="007C1CD0" w:rsidRPr="00A3323D" w:rsidRDefault="007C1CD0" w:rsidP="007C1CD0">
      <w:pPr>
        <w:spacing w:after="0" w:line="240" w:lineRule="auto"/>
        <w:jc w:val="both"/>
        <w:rPr>
          <w:rFonts w:ascii="Adobe Garamond Pro" w:hAnsi="Adobe Garamond Pro"/>
          <w:b/>
          <w:sz w:val="20"/>
          <w:szCs w:val="20"/>
        </w:rPr>
      </w:pPr>
    </w:p>
    <w:p w:rsidR="007C1CD0" w:rsidRPr="00A3323D" w:rsidRDefault="007C1CD0" w:rsidP="007C1CD0">
      <w:pPr>
        <w:spacing w:after="0" w:line="240" w:lineRule="auto"/>
        <w:jc w:val="both"/>
        <w:rPr>
          <w:rFonts w:ascii="Adobe Garamond Pro" w:hAnsi="Adobe Garamond Pro"/>
          <w:sz w:val="20"/>
          <w:szCs w:val="20"/>
        </w:rPr>
      </w:pPr>
      <w:r w:rsidRPr="00A3323D">
        <w:rPr>
          <w:rFonts w:ascii="Adobe Garamond Pro" w:hAnsi="Adobe Garamond Pro"/>
          <w:b/>
          <w:sz w:val="20"/>
          <w:szCs w:val="20"/>
        </w:rPr>
        <w:tab/>
      </w:r>
      <w:r w:rsidRPr="00A3323D">
        <w:rPr>
          <w:rFonts w:ascii="Adobe Garamond Pro" w:hAnsi="Adobe Garamond Pro"/>
          <w:sz w:val="20"/>
          <w:szCs w:val="20"/>
        </w:rPr>
        <w:t xml:space="preserve">U skladu sa Bečkom konvencijom o diplomatskim odnosima, a prema zahtjevu stranke, te u skladu sa zakonima i propisima države prijema, diplomatsko - konzularna predstavništva izdaju razna uvjerenja o podacima koje vode u službenim evidencijama, ali i o drugim činjenicama o kojima ne vode službenu evidenciju. Uvjerenje o podacima o kojima diplomatsko-konzularno predstavništvo vodi službenu evidenciju izdaje se u skladu sa podacima iz te evidencije, a takvo uvjerenje ima svojstvo javne isprave. </w:t>
      </w:r>
    </w:p>
    <w:p w:rsidR="007C1CD0" w:rsidRPr="007F151F" w:rsidRDefault="007C1CD0" w:rsidP="007C1CD0">
      <w:pPr>
        <w:spacing w:after="0" w:line="240" w:lineRule="auto"/>
        <w:rPr>
          <w:rFonts w:ascii="Adobe Garamond Pro" w:hAnsi="Adobe Garamond Pro"/>
        </w:rPr>
      </w:pPr>
      <w:r w:rsidRPr="007F151F">
        <w:rPr>
          <w:rFonts w:ascii="Adobe Garamond Pro" w:hAnsi="Adobe Garamond Pro"/>
          <w:b/>
        </w:rPr>
        <w:lastRenderedPageBreak/>
        <w:t>ZAKLJUČAK</w:t>
      </w:r>
    </w:p>
    <w:p w:rsidR="007C1CD0" w:rsidRPr="00A3323D" w:rsidRDefault="007C1CD0" w:rsidP="007C1CD0">
      <w:pPr>
        <w:spacing w:after="0" w:line="240" w:lineRule="auto"/>
        <w:ind w:firstLine="420"/>
        <w:jc w:val="both"/>
        <w:rPr>
          <w:rFonts w:ascii="Adobe Garamond Pro" w:hAnsi="Adobe Garamond Pro"/>
          <w:b/>
          <w:bCs/>
          <w:sz w:val="20"/>
          <w:szCs w:val="20"/>
          <w:shd w:val="clear" w:color="auto" w:fill="A0FFFF"/>
          <w:lang w:val="hr-BA"/>
        </w:rPr>
      </w:pPr>
    </w:p>
    <w:p w:rsidR="007C1CD0" w:rsidRPr="00A3323D" w:rsidRDefault="007C1CD0" w:rsidP="007C1CD0">
      <w:pPr>
        <w:autoSpaceDE w:val="0"/>
        <w:autoSpaceDN w:val="0"/>
        <w:adjustRightInd w:val="0"/>
        <w:spacing w:after="0" w:line="240" w:lineRule="auto"/>
        <w:jc w:val="both"/>
        <w:rPr>
          <w:rFonts w:ascii="Adobe Garamond Pro" w:hAnsi="Adobe Garamond Pro"/>
          <w:sz w:val="20"/>
          <w:szCs w:val="20"/>
          <w:lang w:val="bs-Latn-BA"/>
        </w:rPr>
      </w:pPr>
      <w:r w:rsidRPr="00A3323D">
        <w:rPr>
          <w:rFonts w:ascii="Adobe Garamond Pro" w:hAnsi="Adobe Garamond Pro"/>
          <w:sz w:val="20"/>
          <w:szCs w:val="20"/>
          <w:lang w:val="bs-Latn-BA"/>
        </w:rPr>
        <w:tab/>
        <w:t xml:space="preserve">Iz svega navedenog, nedvosmisleno se nameće zaključak da su poslovi diplomatsko - konzularnih predstavništava veoma važni i za državu imenovanja, ali i za državljane države imenovanja koji žive u inostranstvu.  Često se kaže da je diplomatska služba jedne države njen izlog prema svijetu. </w:t>
      </w:r>
      <w:r w:rsidRPr="00A3323D">
        <w:rPr>
          <w:rFonts w:ascii="Adobe Garamond Pro" w:hAnsi="Adobe Garamond Pro"/>
          <w:sz w:val="20"/>
          <w:szCs w:val="20"/>
          <w:lang w:val="pl-PL"/>
        </w:rPr>
        <w:t>Iako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se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dana</w:t>
      </w:r>
      <w:r w:rsidRPr="00A3323D">
        <w:rPr>
          <w:rFonts w:ascii="Adobe Garamond Pro" w:hAnsi="Adobe Garamond Pro"/>
          <w:sz w:val="20"/>
          <w:szCs w:val="20"/>
          <w:lang w:val="bs-Latn-BA"/>
        </w:rPr>
        <w:t>š</w:t>
      </w:r>
      <w:r w:rsidRPr="00A3323D">
        <w:rPr>
          <w:rFonts w:ascii="Adobe Garamond Pro" w:hAnsi="Adobe Garamond Pro"/>
          <w:sz w:val="20"/>
          <w:szCs w:val="20"/>
          <w:lang w:val="pl-PL"/>
        </w:rPr>
        <w:t>njem</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svijetu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mogu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lako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razaznati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razli</w:t>
      </w:r>
      <w:r w:rsidRPr="00A3323D">
        <w:rPr>
          <w:rFonts w:ascii="Adobe Garamond Pro" w:hAnsi="Adobe Garamond Pro"/>
          <w:sz w:val="20"/>
          <w:szCs w:val="20"/>
          <w:lang w:val="bs-Latn-BA"/>
        </w:rPr>
        <w:t>č</w:t>
      </w:r>
      <w:r w:rsidRPr="00A3323D">
        <w:rPr>
          <w:rFonts w:ascii="Adobe Garamond Pro" w:hAnsi="Adobe Garamond Pro"/>
          <w:sz w:val="20"/>
          <w:szCs w:val="20"/>
          <w:lang w:val="pl-PL"/>
        </w:rPr>
        <w:t>iti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stilovi</w:t>
      </w:r>
      <w:r w:rsidRPr="00A3323D">
        <w:rPr>
          <w:rFonts w:ascii="Adobe Garamond Pro" w:hAnsi="Adobe Garamond Pro"/>
          <w:sz w:val="20"/>
          <w:szCs w:val="20"/>
          <w:lang w:val="bs-Latn-BA"/>
        </w:rPr>
        <w:t xml:space="preserve"> („š</w:t>
      </w:r>
      <w:r w:rsidRPr="00A3323D">
        <w:rPr>
          <w:rFonts w:ascii="Adobe Garamond Pro" w:hAnsi="Adobe Garamond Pro"/>
          <w:sz w:val="20"/>
          <w:szCs w:val="20"/>
          <w:lang w:val="pl-PL"/>
        </w:rPr>
        <w:t>kole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diplomatiji</w:t>
      </w:r>
      <w:r w:rsidRPr="00A3323D">
        <w:rPr>
          <w:rFonts w:ascii="Adobe Garamond Pro" w:hAnsi="Adobe Garamond Pro"/>
          <w:sz w:val="20"/>
          <w:szCs w:val="20"/>
          <w:lang w:val="bs-Latn-BA"/>
        </w:rPr>
        <w:t xml:space="preserve"> (SAD, </w:t>
      </w:r>
      <w:r w:rsidRPr="00A3323D">
        <w:rPr>
          <w:rFonts w:ascii="Adobe Garamond Pro" w:hAnsi="Adobe Garamond Pro"/>
          <w:sz w:val="20"/>
          <w:szCs w:val="20"/>
          <w:lang w:val="pl-PL"/>
        </w:rPr>
        <w:t>Njema</w:t>
      </w:r>
      <w:r w:rsidRPr="00A3323D">
        <w:rPr>
          <w:rFonts w:ascii="Adobe Garamond Pro" w:hAnsi="Adobe Garamond Pro"/>
          <w:sz w:val="20"/>
          <w:szCs w:val="20"/>
          <w:lang w:val="bs-Latn-BA"/>
        </w:rPr>
        <w:t>č</w:t>
      </w:r>
      <w:r w:rsidRPr="00A3323D">
        <w:rPr>
          <w:rFonts w:ascii="Adobe Garamond Pro" w:hAnsi="Adobe Garamond Pro"/>
          <w:sz w:val="20"/>
          <w:szCs w:val="20"/>
          <w:lang w:val="pl-PL"/>
        </w:rPr>
        <w:t>ka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Velika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Britanija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mogu</w:t>
      </w:r>
      <w:r w:rsidRPr="00A3323D">
        <w:rPr>
          <w:rFonts w:ascii="Adobe Garamond Pro" w:hAnsi="Adobe Garamond Pro"/>
          <w:sz w:val="20"/>
          <w:szCs w:val="20"/>
          <w:lang w:val="bs-Latn-BA"/>
        </w:rPr>
        <w:t>ć</w:t>
      </w:r>
      <w:r w:rsidRPr="00A3323D">
        <w:rPr>
          <w:rFonts w:ascii="Adobe Garamond Pro" w:hAnsi="Adobe Garamond Pro"/>
          <w:sz w:val="20"/>
          <w:szCs w:val="20"/>
          <w:lang w:val="pl-PL"/>
        </w:rPr>
        <w:t>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je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izvu</w:t>
      </w:r>
      <w:r w:rsidRPr="00A3323D">
        <w:rPr>
          <w:rFonts w:ascii="Adobe Garamond Pro" w:hAnsi="Adobe Garamond Pro"/>
          <w:sz w:val="20"/>
          <w:szCs w:val="20"/>
          <w:lang w:val="bs-Latn-BA"/>
        </w:rPr>
        <w:t>ć</w:t>
      </w:r>
      <w:r w:rsidRPr="00A3323D">
        <w:rPr>
          <w:rFonts w:ascii="Adobe Garamond Pro" w:hAnsi="Adobe Garamond Pro"/>
          <w:sz w:val="20"/>
          <w:szCs w:val="20"/>
          <w:lang w:val="pl-PL"/>
        </w:rPr>
        <w: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neke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karakteristike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koje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su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zajedni</w:t>
      </w:r>
      <w:r w:rsidRPr="00A3323D">
        <w:rPr>
          <w:rFonts w:ascii="Adobe Garamond Pro" w:hAnsi="Adobe Garamond Pro"/>
          <w:sz w:val="20"/>
          <w:szCs w:val="20"/>
          <w:lang w:val="bs-Latn-BA"/>
        </w:rPr>
        <w:t>č</w:t>
      </w:r>
      <w:r w:rsidRPr="00A3323D">
        <w:rPr>
          <w:rFonts w:ascii="Adobe Garamond Pro" w:hAnsi="Adobe Garamond Pro"/>
          <w:sz w:val="20"/>
          <w:szCs w:val="20"/>
          <w:lang w:val="pl-PL"/>
        </w:rPr>
        <w:t>ke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za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sve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zemlje</w:t>
      </w:r>
      <w:r w:rsidRPr="00A3323D">
        <w:rPr>
          <w:rFonts w:ascii="Adobe Garamond Pro" w:hAnsi="Adobe Garamond Pro"/>
          <w:sz w:val="20"/>
          <w:szCs w:val="20"/>
          <w:lang w:val="bs-Latn-BA"/>
        </w:rPr>
        <w:t xml:space="preserve">.  Te karakteristike su da je  </w:t>
      </w:r>
      <w:r w:rsidRPr="00A3323D">
        <w:rPr>
          <w:rFonts w:ascii="Adobe Garamond Pro" w:hAnsi="Adobe Garamond Pro"/>
          <w:sz w:val="20"/>
          <w:szCs w:val="20"/>
          <w:lang w:val="pl-PL"/>
        </w:rPr>
        <w:t>diplomatija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elitna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profesija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za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koju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su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potrebne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odre</w:t>
      </w:r>
      <w:r w:rsidRPr="00A3323D">
        <w:rPr>
          <w:rFonts w:ascii="Adobe Garamond Pro" w:hAnsi="Adobe Garamond Pro"/>
          <w:sz w:val="20"/>
          <w:szCs w:val="20"/>
          <w:lang w:val="bs-Latn-BA"/>
        </w:rPr>
        <w:t>đ</w:t>
      </w:r>
      <w:r w:rsidRPr="00A3323D">
        <w:rPr>
          <w:rFonts w:ascii="Adobe Garamond Pro" w:hAnsi="Adobe Garamond Pro"/>
          <w:sz w:val="20"/>
          <w:szCs w:val="20"/>
          <w:lang w:val="pl-PL"/>
        </w:rPr>
        <w:t>ene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predispozicije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zatim</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da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diplomata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mora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imati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neupitnu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lojalnost</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svojoj</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dr</w:t>
      </w:r>
      <w:r w:rsidRPr="00A3323D">
        <w:rPr>
          <w:rFonts w:ascii="Adobe Garamond Pro" w:hAnsi="Adobe Garamond Pro"/>
          <w:sz w:val="20"/>
          <w:szCs w:val="20"/>
          <w:lang w:val="bs-Latn-BA"/>
        </w:rPr>
        <w:t>ž</w:t>
      </w:r>
      <w:r w:rsidRPr="00A3323D">
        <w:rPr>
          <w:rFonts w:ascii="Adobe Garamond Pro" w:hAnsi="Adobe Garamond Pro"/>
          <w:sz w:val="20"/>
          <w:szCs w:val="20"/>
          <w:lang w:val="pl-PL"/>
        </w:rPr>
        <w:t>avi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biti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izuzetno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motiviran</w:t>
      </w:r>
      <w:r w:rsidRPr="00A3323D">
        <w:rPr>
          <w:rFonts w:ascii="Adobe Garamond Pro" w:hAnsi="Adobe Garamond Pro"/>
          <w:sz w:val="20"/>
          <w:szCs w:val="20"/>
          <w:lang w:val="bs-Latn-BA"/>
        </w:rPr>
        <w:t xml:space="preserve">, vrlo dobro osposobljen u stručnom smislu, </w:t>
      </w:r>
      <w:r w:rsidRPr="00A3323D">
        <w:rPr>
          <w:rFonts w:ascii="Adobe Garamond Pro" w:hAnsi="Adobe Garamond Pro"/>
          <w:sz w:val="20"/>
          <w:szCs w:val="20"/>
          <w:lang w:val="pl-PL"/>
        </w:rPr>
        <w:t>mora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posjedovati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jake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natprosje</w:t>
      </w:r>
      <w:r w:rsidRPr="00A3323D">
        <w:rPr>
          <w:rFonts w:ascii="Adobe Garamond Pro" w:hAnsi="Adobe Garamond Pro"/>
          <w:sz w:val="20"/>
          <w:szCs w:val="20"/>
          <w:lang w:val="bs-Latn-BA"/>
        </w:rPr>
        <w:t>č</w:t>
      </w:r>
      <w:r w:rsidRPr="00A3323D">
        <w:rPr>
          <w:rFonts w:ascii="Adobe Garamond Pro" w:hAnsi="Adobe Garamond Pro"/>
          <w:sz w:val="20"/>
          <w:szCs w:val="20"/>
          <w:lang w:val="pl-PL"/>
        </w:rPr>
        <w:t>ne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moralne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osobine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emotivnu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fi-FI"/>
        </w:rPr>
        <w:t>inteligenciju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fi-FI"/>
        </w:rPr>
        <w:t>karizmu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fi-FI"/>
        </w:rPr>
        <w:t>od</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fi-FI"/>
        </w:rPr>
        <w:t>neprijatelja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fi-FI"/>
        </w:rPr>
        <w:t>stvoriti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fi-FI"/>
        </w:rPr>
        <w:t>prijatelja</w:t>
      </w:r>
      <w:r w:rsidRPr="00A3323D">
        <w:rPr>
          <w:rFonts w:ascii="Adobe Garamond Pro" w:hAnsi="Adobe Garamond Pro"/>
          <w:sz w:val="20"/>
          <w:szCs w:val="20"/>
          <w:lang w:val="bs-Latn-BA"/>
        </w:rPr>
        <w:t xml:space="preserve">).  </w:t>
      </w:r>
    </w:p>
    <w:p w:rsidR="007C1CD0" w:rsidRPr="00A3323D" w:rsidRDefault="007C1CD0" w:rsidP="007C1CD0">
      <w:pPr>
        <w:autoSpaceDE w:val="0"/>
        <w:autoSpaceDN w:val="0"/>
        <w:adjustRightInd w:val="0"/>
        <w:spacing w:after="0" w:line="240" w:lineRule="auto"/>
        <w:jc w:val="both"/>
        <w:rPr>
          <w:rFonts w:ascii="Adobe Garamond Pro" w:hAnsi="Adobe Garamond Pro"/>
          <w:sz w:val="20"/>
          <w:szCs w:val="20"/>
          <w:lang w:val="bs-Latn-BA"/>
        </w:rPr>
      </w:pPr>
    </w:p>
    <w:p w:rsidR="007C1CD0" w:rsidRPr="00A3323D" w:rsidRDefault="007C1CD0" w:rsidP="007C1CD0">
      <w:pPr>
        <w:autoSpaceDE w:val="0"/>
        <w:autoSpaceDN w:val="0"/>
        <w:adjustRightInd w:val="0"/>
        <w:spacing w:after="0" w:line="240" w:lineRule="auto"/>
        <w:ind w:firstLine="709"/>
        <w:jc w:val="both"/>
        <w:rPr>
          <w:rFonts w:ascii="Adobe Garamond Pro" w:hAnsi="Adobe Garamond Pro"/>
          <w:sz w:val="20"/>
          <w:szCs w:val="20"/>
          <w:lang w:val="bs-Latn-BA"/>
        </w:rPr>
      </w:pPr>
      <w:r w:rsidRPr="00A3323D">
        <w:rPr>
          <w:rFonts w:ascii="Adobe Garamond Pro" w:hAnsi="Adobe Garamond Pro"/>
          <w:sz w:val="20"/>
          <w:szCs w:val="20"/>
          <w:lang w:val="bs-Latn-BA"/>
        </w:rPr>
        <w:t xml:space="preserve">Pored svega navedenog neophodan je i </w:t>
      </w:r>
      <w:r w:rsidRPr="00A3323D">
        <w:rPr>
          <w:rFonts w:ascii="Adobe Garamond Pro" w:hAnsi="Adobe Garamond Pro"/>
          <w:sz w:val="20"/>
          <w:szCs w:val="20"/>
          <w:lang w:val="pt-BR"/>
        </w:rPr>
        <w:t>izuzetno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t-BR"/>
        </w:rPr>
        <w:t>visok</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t-BR"/>
        </w:rPr>
        <w:t>nivo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t-BR"/>
        </w:rPr>
        <w:t>op</w:t>
      </w:r>
      <w:r w:rsidRPr="00A3323D">
        <w:rPr>
          <w:rFonts w:ascii="Adobe Garamond Pro" w:hAnsi="Adobe Garamond Pro"/>
          <w:sz w:val="20"/>
          <w:szCs w:val="20"/>
          <w:lang w:val="bs-Latn-BA"/>
        </w:rPr>
        <w:t>ć</w:t>
      </w:r>
      <w:r w:rsidRPr="00A3323D">
        <w:rPr>
          <w:rFonts w:ascii="Adobe Garamond Pro" w:hAnsi="Adobe Garamond Pro"/>
          <w:sz w:val="20"/>
          <w:szCs w:val="20"/>
          <w:lang w:val="pt-BR"/>
        </w:rPr>
        <w:t>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t-BR"/>
        </w:rPr>
        <w:t>kulture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t-BR"/>
        </w:rPr>
        <w:t>s</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t-BR"/>
        </w:rPr>
        <w:t>obzirom</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t-BR"/>
        </w:rPr>
        <w:t>na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t-BR"/>
        </w:rPr>
        <w:t>to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t-BR"/>
        </w:rPr>
        <w:t>da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t-BR"/>
        </w:rPr>
        <w:t>se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t-BR"/>
        </w:rPr>
        <w:t>misija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obavlja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multikulturalnoj</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sredini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nivo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op</w:t>
      </w:r>
      <w:r w:rsidRPr="00A3323D">
        <w:rPr>
          <w:rFonts w:ascii="Adobe Garamond Pro" w:hAnsi="Adobe Garamond Pro"/>
          <w:sz w:val="20"/>
          <w:szCs w:val="20"/>
          <w:lang w:val="bs-Latn-BA"/>
        </w:rPr>
        <w:t>ć</w:t>
      </w:r>
      <w:r w:rsidRPr="00A3323D">
        <w:rPr>
          <w:rFonts w:ascii="Adobe Garamond Pro" w:hAnsi="Adobe Garamond Pro"/>
          <w:sz w:val="20"/>
          <w:szCs w:val="20"/>
          <w:lang w:val="en-US"/>
        </w:rPr>
        <w:t>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kulture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uslovljava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visok</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nivo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tolerantnosti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razumijevanja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elokvenciju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pismenost</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inicijativnost</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konstantno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obrazovanje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en-US"/>
        </w:rPr>
        <w:t>informiranost</w:t>
      </w:r>
      <w:r w:rsidRPr="00A3323D">
        <w:rPr>
          <w:rFonts w:ascii="Adobe Garamond Pro" w:hAnsi="Adobe Garamond Pro"/>
          <w:sz w:val="20"/>
          <w:szCs w:val="20"/>
          <w:lang w:val="bs-Latn-BA"/>
        </w:rPr>
        <w:t xml:space="preserve">. </w:t>
      </w:r>
    </w:p>
    <w:p w:rsidR="007C1CD0" w:rsidRPr="00A3323D" w:rsidRDefault="007C1CD0" w:rsidP="007C1CD0">
      <w:pPr>
        <w:autoSpaceDE w:val="0"/>
        <w:autoSpaceDN w:val="0"/>
        <w:adjustRightInd w:val="0"/>
        <w:spacing w:after="0" w:line="240" w:lineRule="auto"/>
        <w:ind w:firstLine="709"/>
        <w:jc w:val="both"/>
        <w:rPr>
          <w:rFonts w:ascii="Adobe Garamond Pro" w:hAnsi="Adobe Garamond Pro"/>
          <w:sz w:val="20"/>
          <w:szCs w:val="20"/>
          <w:lang w:val="bs-Latn-BA"/>
        </w:rPr>
      </w:pPr>
    </w:p>
    <w:p w:rsidR="007C1CD0" w:rsidRPr="00A3323D" w:rsidRDefault="007C1CD0" w:rsidP="007C1CD0">
      <w:pPr>
        <w:spacing w:after="0" w:line="240" w:lineRule="auto"/>
        <w:ind w:firstLine="720"/>
        <w:jc w:val="both"/>
        <w:rPr>
          <w:rFonts w:ascii="Adobe Garamond Pro" w:hAnsi="Adobe Garamond Pro"/>
          <w:sz w:val="20"/>
          <w:szCs w:val="20"/>
          <w:lang w:val="bs-Latn-BA"/>
        </w:rPr>
      </w:pPr>
      <w:r w:rsidRPr="00A3323D">
        <w:rPr>
          <w:rFonts w:ascii="Adobe Garamond Pro" w:hAnsi="Adobe Garamond Pro"/>
          <w:sz w:val="20"/>
          <w:szCs w:val="20"/>
          <w:lang w:val="pl-PL"/>
        </w:rPr>
        <w:t>Ono</w:t>
      </w:r>
      <w:r w:rsidRPr="00A3323D">
        <w:rPr>
          <w:rFonts w:ascii="Adobe Garamond Pro" w:hAnsi="Adobe Garamond Pro"/>
          <w:sz w:val="20"/>
          <w:szCs w:val="20"/>
          <w:lang w:val="bs-Latn-BA"/>
        </w:rPr>
        <w:t xml:space="preserve"> š</w:t>
      </w:r>
      <w:r w:rsidRPr="00A3323D">
        <w:rPr>
          <w:rFonts w:ascii="Adobe Garamond Pro" w:hAnsi="Adobe Garamond Pro"/>
          <w:sz w:val="20"/>
          <w:szCs w:val="20"/>
          <w:lang w:val="pl-PL"/>
        </w:rPr>
        <w:t>to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se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ni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kom</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slu</w:t>
      </w:r>
      <w:r w:rsidRPr="00A3323D">
        <w:rPr>
          <w:rFonts w:ascii="Adobe Garamond Pro" w:hAnsi="Adobe Garamond Pro"/>
          <w:sz w:val="20"/>
          <w:szCs w:val="20"/>
          <w:lang w:val="bs-Latn-BA"/>
        </w:rPr>
        <w:t>č</w:t>
      </w:r>
      <w:r w:rsidRPr="00A3323D">
        <w:rPr>
          <w:rFonts w:ascii="Adobe Garamond Pro" w:hAnsi="Adobe Garamond Pro"/>
          <w:sz w:val="20"/>
          <w:szCs w:val="20"/>
          <w:lang w:val="pl-PL"/>
        </w:rPr>
        <w:t>aju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ne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treba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zanemariti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a</w:t>
      </w:r>
      <w:r w:rsidRPr="00A3323D">
        <w:rPr>
          <w:rFonts w:ascii="Adobe Garamond Pro" w:hAnsi="Adobe Garamond Pro"/>
          <w:sz w:val="20"/>
          <w:szCs w:val="20"/>
          <w:lang w:val="bs-Latn-BA"/>
        </w:rPr>
        <w:t xml:space="preserve"> š</w:t>
      </w:r>
      <w:r w:rsidRPr="00A3323D">
        <w:rPr>
          <w:rFonts w:ascii="Adobe Garamond Pro" w:hAnsi="Adobe Garamond Pro"/>
          <w:sz w:val="20"/>
          <w:szCs w:val="20"/>
          <w:lang w:val="pl-PL"/>
        </w:rPr>
        <w:t>to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predstavlja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veoma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va</w:t>
      </w:r>
      <w:r w:rsidRPr="00A3323D">
        <w:rPr>
          <w:rFonts w:ascii="Adobe Garamond Pro" w:hAnsi="Adobe Garamond Pro"/>
          <w:sz w:val="20"/>
          <w:szCs w:val="20"/>
          <w:lang w:val="bs-Latn-BA"/>
        </w:rPr>
        <w:t>ž</w:t>
      </w:r>
      <w:r w:rsidRPr="00A3323D">
        <w:rPr>
          <w:rFonts w:ascii="Adobe Garamond Pro" w:hAnsi="Adobe Garamond Pro"/>
          <w:sz w:val="20"/>
          <w:szCs w:val="20"/>
          <w:lang w:val="pl-PL"/>
        </w:rPr>
        <w:t>nu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komponentu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uspje</w:t>
      </w:r>
      <w:r w:rsidRPr="00A3323D">
        <w:rPr>
          <w:rFonts w:ascii="Adobe Garamond Pro" w:hAnsi="Adobe Garamond Pro"/>
          <w:sz w:val="20"/>
          <w:szCs w:val="20"/>
          <w:lang w:val="bs-Latn-BA"/>
        </w:rPr>
        <w:t>š</w:t>
      </w:r>
      <w:r w:rsidRPr="00A3323D">
        <w:rPr>
          <w:rFonts w:ascii="Adobe Garamond Pro" w:hAnsi="Adobe Garamond Pro"/>
          <w:sz w:val="20"/>
          <w:szCs w:val="20"/>
          <w:lang w:val="pl-PL"/>
        </w:rPr>
        <w:t>nosti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za</w:t>
      </w:r>
      <w:r w:rsidRPr="00A3323D">
        <w:rPr>
          <w:rFonts w:ascii="Adobe Garamond Pro" w:hAnsi="Adobe Garamond Pro"/>
          <w:sz w:val="20"/>
          <w:szCs w:val="20"/>
          <w:lang w:val="bs-Latn-BA"/>
        </w:rPr>
        <w:t>š</w:t>
      </w:r>
      <w:r w:rsidRPr="00A3323D">
        <w:rPr>
          <w:rFonts w:ascii="Adobe Garamond Pro" w:hAnsi="Adobe Garamond Pro"/>
          <w:sz w:val="20"/>
          <w:szCs w:val="20"/>
          <w:lang w:val="pl-PL"/>
        </w:rPr>
        <w:t>titi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prava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interesa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gra</w:t>
      </w:r>
      <w:r w:rsidRPr="00A3323D">
        <w:rPr>
          <w:rFonts w:ascii="Adobe Garamond Pro" w:hAnsi="Adobe Garamond Pro"/>
          <w:sz w:val="20"/>
          <w:szCs w:val="20"/>
          <w:lang w:val="bs-Latn-BA"/>
        </w:rPr>
        <w:t>đ</w:t>
      </w:r>
      <w:r w:rsidRPr="00A3323D">
        <w:rPr>
          <w:rFonts w:ascii="Adobe Garamond Pro" w:hAnsi="Adobe Garamond Pro"/>
          <w:sz w:val="20"/>
          <w:szCs w:val="20"/>
          <w:lang w:val="pl-PL"/>
        </w:rPr>
        <w:t>ana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dr</w:t>
      </w:r>
      <w:r w:rsidRPr="00A3323D">
        <w:rPr>
          <w:rFonts w:ascii="Adobe Garamond Pro" w:hAnsi="Adobe Garamond Pro"/>
          <w:sz w:val="20"/>
          <w:szCs w:val="20"/>
          <w:lang w:val="bs-Latn-BA"/>
        </w:rPr>
        <w:t>ž</w:t>
      </w:r>
      <w:r w:rsidRPr="00A3323D">
        <w:rPr>
          <w:rFonts w:ascii="Adobe Garamond Pro" w:hAnsi="Adobe Garamond Pro"/>
          <w:sz w:val="20"/>
          <w:szCs w:val="20"/>
          <w:lang w:val="pl-PL"/>
        </w:rPr>
        <w:t>ave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imenovanja</w:t>
      </w:r>
      <w:r w:rsidRPr="00A3323D">
        <w:rPr>
          <w:rFonts w:ascii="Adobe Garamond Pro" w:hAnsi="Adobe Garamond Pro"/>
          <w:sz w:val="20"/>
          <w:szCs w:val="20"/>
          <w:lang w:val="bs-Latn-BA"/>
        </w:rPr>
        <w:t xml:space="preserve">, jeste </w:t>
      </w:r>
      <w:r w:rsidRPr="00A3323D">
        <w:rPr>
          <w:rFonts w:ascii="Adobe Garamond Pro" w:hAnsi="Adobe Garamond Pro"/>
          <w:sz w:val="20"/>
          <w:szCs w:val="20"/>
          <w:lang w:val="pl-PL"/>
        </w:rPr>
        <w:t>edukacija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vlastitih</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dr</w:t>
      </w:r>
      <w:r w:rsidRPr="00A3323D">
        <w:rPr>
          <w:rFonts w:ascii="Adobe Garamond Pro" w:hAnsi="Adobe Garamond Pro"/>
          <w:sz w:val="20"/>
          <w:szCs w:val="20"/>
          <w:lang w:val="bs-Latn-BA"/>
        </w:rPr>
        <w:t>ž</w:t>
      </w:r>
      <w:r w:rsidRPr="00A3323D">
        <w:rPr>
          <w:rFonts w:ascii="Adobe Garamond Pro" w:hAnsi="Adobe Garamond Pro"/>
          <w:sz w:val="20"/>
          <w:szCs w:val="20"/>
          <w:lang w:val="pl-PL"/>
        </w:rPr>
        <w:t>avljana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pravima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na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za</w:t>
      </w:r>
      <w:r w:rsidRPr="00A3323D">
        <w:rPr>
          <w:rFonts w:ascii="Adobe Garamond Pro" w:hAnsi="Adobe Garamond Pro"/>
          <w:sz w:val="20"/>
          <w:szCs w:val="20"/>
          <w:lang w:val="bs-Latn-BA"/>
        </w:rPr>
        <w:t>š</w:t>
      </w:r>
      <w:r w:rsidRPr="00A3323D">
        <w:rPr>
          <w:rFonts w:ascii="Adobe Garamond Pro" w:hAnsi="Adobe Garamond Pro"/>
          <w:sz w:val="20"/>
          <w:szCs w:val="20"/>
          <w:lang w:val="pl-PL"/>
        </w:rPr>
        <w:t>titu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koju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u</w:t>
      </w:r>
      <w:r w:rsidRPr="00A3323D">
        <w:rPr>
          <w:rFonts w:ascii="Adobe Garamond Pro" w:hAnsi="Adobe Garamond Pro"/>
          <w:sz w:val="20"/>
          <w:szCs w:val="20"/>
          <w:lang w:val="bs-Latn-BA"/>
        </w:rPr>
        <w:t>ž</w:t>
      </w:r>
      <w:r w:rsidRPr="00A3323D">
        <w:rPr>
          <w:rFonts w:ascii="Adobe Garamond Pro" w:hAnsi="Adobe Garamond Pro"/>
          <w:sz w:val="20"/>
          <w:szCs w:val="20"/>
          <w:lang w:val="pl-PL"/>
        </w:rPr>
        <w:t>ivaju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dr</w:t>
      </w:r>
      <w:r w:rsidRPr="00A3323D">
        <w:rPr>
          <w:rFonts w:ascii="Adobe Garamond Pro" w:hAnsi="Adobe Garamond Pro"/>
          <w:sz w:val="20"/>
          <w:szCs w:val="20"/>
          <w:lang w:val="bs-Latn-BA"/>
        </w:rPr>
        <w:t>ž</w:t>
      </w:r>
      <w:r w:rsidRPr="00A3323D">
        <w:rPr>
          <w:rFonts w:ascii="Adobe Garamond Pro" w:hAnsi="Adobe Garamond Pro"/>
          <w:sz w:val="20"/>
          <w:szCs w:val="20"/>
          <w:lang w:val="pl-PL"/>
        </w:rPr>
        <w:t>avama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kojima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ih</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je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zatekla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odre</w:t>
      </w:r>
      <w:r w:rsidRPr="00A3323D">
        <w:rPr>
          <w:rFonts w:ascii="Adobe Garamond Pro" w:hAnsi="Adobe Garamond Pro"/>
          <w:sz w:val="20"/>
          <w:szCs w:val="20"/>
          <w:lang w:val="bs-Latn-BA"/>
        </w:rPr>
        <w:t>đ</w:t>
      </w:r>
      <w:r w:rsidRPr="00A3323D">
        <w:rPr>
          <w:rFonts w:ascii="Adobe Garamond Pro" w:hAnsi="Adobe Garamond Pro"/>
          <w:sz w:val="20"/>
          <w:szCs w:val="20"/>
          <w:lang w:val="pl-PL"/>
        </w:rPr>
        <w:t>ena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situacija</w:t>
      </w:r>
      <w:r w:rsidRPr="00A3323D">
        <w:rPr>
          <w:rFonts w:ascii="Adobe Garamond Pro" w:hAnsi="Adobe Garamond Pro"/>
          <w:sz w:val="20"/>
          <w:szCs w:val="20"/>
          <w:lang w:val="bs-Latn-BA"/>
        </w:rPr>
        <w:t xml:space="preserve">, a koja im pruža diplomatsko - konzularno predstavništvo. </w:t>
      </w:r>
      <w:r w:rsidRPr="00A3323D">
        <w:rPr>
          <w:rFonts w:ascii="Adobe Garamond Pro" w:hAnsi="Adobe Garamond Pro"/>
          <w:sz w:val="20"/>
          <w:szCs w:val="20"/>
          <w:lang w:val="pl-PL"/>
        </w:rPr>
        <w:t>Vjerujemo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da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niko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ne</w:t>
      </w:r>
      <w:r w:rsidRPr="00A3323D">
        <w:rPr>
          <w:rFonts w:ascii="Adobe Garamond Pro" w:hAnsi="Adobe Garamond Pro"/>
          <w:sz w:val="20"/>
          <w:szCs w:val="20"/>
          <w:lang w:val="bs-Latn-BA"/>
        </w:rPr>
        <w:t xml:space="preserve"> ž</w:t>
      </w:r>
      <w:r w:rsidRPr="00A3323D">
        <w:rPr>
          <w:rFonts w:ascii="Adobe Garamond Pro" w:hAnsi="Adobe Garamond Pro"/>
          <w:sz w:val="20"/>
          <w:szCs w:val="20"/>
          <w:lang w:val="pl-PL"/>
        </w:rPr>
        <w:t>eli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neprijatnosti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kad</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putuje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inostranstvo</w:t>
      </w:r>
      <w:r w:rsidRPr="00A3323D">
        <w:rPr>
          <w:rFonts w:ascii="Adobe Garamond Pro" w:hAnsi="Adobe Garamond Pro"/>
          <w:sz w:val="20"/>
          <w:szCs w:val="20"/>
          <w:lang w:val="bs-Latn-BA"/>
        </w:rPr>
        <w:t xml:space="preserve">, te je i </w:t>
      </w:r>
      <w:r w:rsidRPr="00A3323D">
        <w:rPr>
          <w:rFonts w:ascii="Adobe Garamond Pro" w:hAnsi="Adobe Garamond Pro"/>
          <w:sz w:val="20"/>
          <w:szCs w:val="20"/>
          <w:lang w:val="pl-PL"/>
        </w:rPr>
        <w:t>iz</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toga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razloga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va</w:t>
      </w:r>
      <w:r w:rsidRPr="00A3323D">
        <w:rPr>
          <w:rFonts w:ascii="Adobe Garamond Pro" w:hAnsi="Adobe Garamond Pro"/>
          <w:sz w:val="20"/>
          <w:szCs w:val="20"/>
          <w:lang w:val="bs-Latn-BA"/>
        </w:rPr>
        <w:t>ž</w:t>
      </w:r>
      <w:r w:rsidRPr="00A3323D">
        <w:rPr>
          <w:rFonts w:ascii="Adobe Garamond Pro" w:hAnsi="Adobe Garamond Pro"/>
          <w:sz w:val="20"/>
          <w:szCs w:val="20"/>
          <w:lang w:val="pl-PL"/>
        </w:rPr>
        <w:t>no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znati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da</w:t>
      </w:r>
      <w:r w:rsidRPr="00A3323D">
        <w:rPr>
          <w:rFonts w:ascii="Adobe Garamond Pro" w:hAnsi="Adobe Garamond Pro"/>
          <w:sz w:val="20"/>
          <w:szCs w:val="20"/>
          <w:lang w:val="bs-Latn-BA"/>
        </w:rPr>
        <w:t xml:space="preserve"> mu </w:t>
      </w:r>
      <w:r w:rsidRPr="00A3323D">
        <w:rPr>
          <w:rFonts w:ascii="Adobe Garamond Pro" w:hAnsi="Adobe Garamond Pro"/>
          <w:sz w:val="20"/>
          <w:szCs w:val="20"/>
          <w:lang w:val="pl-PL"/>
        </w:rPr>
        <w:t>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svakoj</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prilici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na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raspolaganju</w:t>
      </w:r>
      <w:r w:rsidRPr="00A3323D">
        <w:rPr>
          <w:rFonts w:ascii="Adobe Garamond Pro" w:hAnsi="Adobe Garamond Pro"/>
          <w:sz w:val="20"/>
          <w:szCs w:val="20"/>
          <w:lang w:val="bs-Latn-BA"/>
        </w:rPr>
        <w:t xml:space="preserve"> stoje diplomatsko - konzularna predstavništva </w:t>
      </w:r>
      <w:r w:rsidRPr="00A3323D">
        <w:rPr>
          <w:rFonts w:ascii="Adobe Garamond Pro" w:hAnsi="Adobe Garamond Pro"/>
          <w:sz w:val="20"/>
          <w:szCs w:val="20"/>
          <w:lang w:val="pl-PL"/>
        </w:rPr>
        <w:t>za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rje</w:t>
      </w:r>
      <w:r w:rsidRPr="00A3323D">
        <w:rPr>
          <w:rFonts w:ascii="Adobe Garamond Pro" w:hAnsi="Adobe Garamond Pro"/>
          <w:sz w:val="20"/>
          <w:szCs w:val="20"/>
          <w:lang w:val="bs-Latn-BA"/>
        </w:rPr>
        <w:t>š</w:t>
      </w:r>
      <w:r w:rsidRPr="00A3323D">
        <w:rPr>
          <w:rFonts w:ascii="Adobe Garamond Pro" w:hAnsi="Adobe Garamond Pro"/>
          <w:sz w:val="20"/>
          <w:szCs w:val="20"/>
          <w:lang w:val="pl-PL"/>
        </w:rPr>
        <w:t>avanje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situacija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koje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sam</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ne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mo</w:t>
      </w:r>
      <w:r w:rsidRPr="00A3323D">
        <w:rPr>
          <w:rFonts w:ascii="Adobe Garamond Pro" w:hAnsi="Adobe Garamond Pro"/>
          <w:sz w:val="20"/>
          <w:szCs w:val="20"/>
          <w:lang w:val="bs-Latn-BA"/>
        </w:rPr>
        <w:t>ž</w:t>
      </w:r>
      <w:r w:rsidRPr="00A3323D">
        <w:rPr>
          <w:rFonts w:ascii="Adobe Garamond Pro" w:hAnsi="Adobe Garamond Pro"/>
          <w:sz w:val="20"/>
          <w:szCs w:val="20"/>
          <w:lang w:val="pl-PL"/>
        </w:rPr>
        <w:t>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rije</w:t>
      </w:r>
      <w:r w:rsidRPr="00A3323D">
        <w:rPr>
          <w:rFonts w:ascii="Adobe Garamond Pro" w:hAnsi="Adobe Garamond Pro"/>
          <w:sz w:val="20"/>
          <w:szCs w:val="20"/>
          <w:lang w:val="bs-Latn-BA"/>
        </w:rPr>
        <w:t>š</w:t>
      </w:r>
      <w:r w:rsidRPr="00A3323D">
        <w:rPr>
          <w:rFonts w:ascii="Adobe Garamond Pro" w:hAnsi="Adobe Garamond Pro"/>
          <w:sz w:val="20"/>
          <w:szCs w:val="20"/>
          <w:lang w:val="pl-PL"/>
        </w:rPr>
        <w:t>iti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Iz</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tih</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razloga</w:t>
      </w:r>
      <w:r w:rsidRPr="00A3323D">
        <w:rPr>
          <w:rFonts w:ascii="Adobe Garamond Pro" w:hAnsi="Adobe Garamond Pro"/>
          <w:sz w:val="20"/>
          <w:szCs w:val="20"/>
          <w:lang w:val="bs-Latn-BA"/>
        </w:rPr>
        <w:t xml:space="preserve"> velika pažnja se </w:t>
      </w:r>
      <w:r w:rsidRPr="00A3323D">
        <w:rPr>
          <w:rFonts w:ascii="Adobe Garamond Pro" w:hAnsi="Adobe Garamond Pro"/>
          <w:sz w:val="20"/>
          <w:szCs w:val="20"/>
          <w:lang w:val="pl-PL"/>
        </w:rPr>
        <w:t>mora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posvetiti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za</w:t>
      </w:r>
      <w:r w:rsidRPr="00A3323D">
        <w:rPr>
          <w:rFonts w:ascii="Adobe Garamond Pro" w:hAnsi="Adobe Garamond Pro"/>
          <w:sz w:val="20"/>
          <w:szCs w:val="20"/>
          <w:lang w:val="bs-Latn-BA"/>
        </w:rPr>
        <w:t>š</w:t>
      </w:r>
      <w:r w:rsidRPr="00A3323D">
        <w:rPr>
          <w:rFonts w:ascii="Adobe Garamond Pro" w:hAnsi="Adobe Garamond Pro"/>
          <w:sz w:val="20"/>
          <w:szCs w:val="20"/>
          <w:lang w:val="pl-PL"/>
        </w:rPr>
        <w:t>titi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prava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interesa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gra</w:t>
      </w:r>
      <w:r w:rsidRPr="00A3323D">
        <w:rPr>
          <w:rFonts w:ascii="Adobe Garamond Pro" w:hAnsi="Adobe Garamond Pro"/>
          <w:sz w:val="20"/>
          <w:szCs w:val="20"/>
          <w:lang w:val="bs-Latn-BA"/>
        </w:rPr>
        <w:t>đ</w:t>
      </w:r>
      <w:r w:rsidRPr="00A3323D">
        <w:rPr>
          <w:rFonts w:ascii="Adobe Garamond Pro" w:hAnsi="Adobe Garamond Pro"/>
          <w:sz w:val="20"/>
          <w:szCs w:val="20"/>
          <w:lang w:val="pl-PL"/>
        </w:rPr>
        <w:t>ana</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me</w:t>
      </w:r>
      <w:r w:rsidRPr="00A3323D">
        <w:rPr>
          <w:rFonts w:ascii="Adobe Garamond Pro" w:hAnsi="Adobe Garamond Pro"/>
          <w:sz w:val="20"/>
          <w:szCs w:val="20"/>
          <w:lang w:val="bs-Latn-BA"/>
        </w:rPr>
        <w:t>đ</w:t>
      </w:r>
      <w:r w:rsidRPr="00A3323D">
        <w:rPr>
          <w:rFonts w:ascii="Adobe Garamond Pro" w:hAnsi="Adobe Garamond Pro"/>
          <w:sz w:val="20"/>
          <w:szCs w:val="20"/>
          <w:lang w:val="pl-PL"/>
        </w:rPr>
        <w:t>unarodnom</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pravu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kako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diplomatskom</w:t>
      </w:r>
      <w:r w:rsidRPr="00A3323D">
        <w:rPr>
          <w:rFonts w:ascii="Adobe Garamond Pro" w:hAnsi="Adobe Garamond Pro"/>
          <w:sz w:val="20"/>
          <w:szCs w:val="20"/>
          <w:lang w:val="bs-Latn-BA"/>
        </w:rPr>
        <w:t xml:space="preserve"> tako </w:t>
      </w:r>
      <w:r w:rsidRPr="00A3323D">
        <w:rPr>
          <w:rFonts w:ascii="Adobe Garamond Pro" w:hAnsi="Adobe Garamond Pro"/>
          <w:sz w:val="20"/>
          <w:szCs w:val="20"/>
          <w:lang w:val="pl-PL"/>
        </w:rPr>
        <w: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konzularnom</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te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tom</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kontekstu</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poku</w:t>
      </w:r>
      <w:r w:rsidRPr="00A3323D">
        <w:rPr>
          <w:rFonts w:ascii="Adobe Garamond Pro" w:hAnsi="Adobe Garamond Pro"/>
          <w:sz w:val="20"/>
          <w:szCs w:val="20"/>
          <w:lang w:val="bs-Latn-BA"/>
        </w:rPr>
        <w:t>š</w:t>
      </w:r>
      <w:r w:rsidRPr="00A3323D">
        <w:rPr>
          <w:rFonts w:ascii="Adobe Garamond Pro" w:hAnsi="Adobe Garamond Pro"/>
          <w:sz w:val="20"/>
          <w:szCs w:val="20"/>
          <w:lang w:val="pl-PL"/>
        </w:rPr>
        <w:t>ati</w:t>
      </w:r>
      <w:r w:rsidRPr="00A3323D">
        <w:rPr>
          <w:rFonts w:ascii="Adobe Garamond Pro" w:hAnsi="Adobe Garamond Pro"/>
          <w:sz w:val="20"/>
          <w:szCs w:val="20"/>
          <w:lang w:val="bs-Latn-BA"/>
        </w:rPr>
        <w:t xml:space="preserve"> š</w:t>
      </w:r>
      <w:r w:rsidRPr="00A3323D">
        <w:rPr>
          <w:rFonts w:ascii="Adobe Garamond Pro" w:hAnsi="Adobe Garamond Pro"/>
          <w:sz w:val="20"/>
          <w:szCs w:val="20"/>
          <w:lang w:val="pl-PL"/>
        </w:rPr>
        <w:t>to</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vi</w:t>
      </w:r>
      <w:r w:rsidRPr="00A3323D">
        <w:rPr>
          <w:rFonts w:ascii="Adobe Garamond Pro" w:hAnsi="Adobe Garamond Pro"/>
          <w:sz w:val="20"/>
          <w:szCs w:val="20"/>
          <w:lang w:val="bs-Latn-BA"/>
        </w:rPr>
        <w:t>š</w:t>
      </w:r>
      <w:r w:rsidRPr="00A3323D">
        <w:rPr>
          <w:rFonts w:ascii="Adobe Garamond Pro" w:hAnsi="Adobe Garamond Pro"/>
          <w:sz w:val="20"/>
          <w:szCs w:val="20"/>
          <w:lang w:val="pl-PL"/>
        </w:rPr>
        <w:t>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olak</w:t>
      </w:r>
      <w:r w:rsidRPr="00A3323D">
        <w:rPr>
          <w:rFonts w:ascii="Adobe Garamond Pro" w:hAnsi="Adobe Garamond Pro"/>
          <w:sz w:val="20"/>
          <w:szCs w:val="20"/>
          <w:lang w:val="bs-Latn-BA"/>
        </w:rPr>
        <w:t>š</w:t>
      </w:r>
      <w:r w:rsidRPr="00A3323D">
        <w:rPr>
          <w:rFonts w:ascii="Adobe Garamond Pro" w:hAnsi="Adobe Garamond Pro"/>
          <w:sz w:val="20"/>
          <w:szCs w:val="20"/>
          <w:lang w:val="pl-PL"/>
        </w:rPr>
        <w:t>ati</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izvr</w:t>
      </w:r>
      <w:r w:rsidRPr="00A3323D">
        <w:rPr>
          <w:rFonts w:ascii="Adobe Garamond Pro" w:hAnsi="Adobe Garamond Pro"/>
          <w:sz w:val="20"/>
          <w:szCs w:val="20"/>
          <w:lang w:val="bs-Latn-BA"/>
        </w:rPr>
        <w:t>š</w:t>
      </w:r>
      <w:r w:rsidRPr="00A3323D">
        <w:rPr>
          <w:rFonts w:ascii="Adobe Garamond Pro" w:hAnsi="Adobe Garamond Pro"/>
          <w:sz w:val="20"/>
          <w:szCs w:val="20"/>
          <w:lang w:val="pl-PL"/>
        </w:rPr>
        <w:t>enje</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ovih</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zna</w:t>
      </w:r>
      <w:r w:rsidRPr="00A3323D">
        <w:rPr>
          <w:rFonts w:ascii="Adobe Garamond Pro" w:hAnsi="Adobe Garamond Pro"/>
          <w:sz w:val="20"/>
          <w:szCs w:val="20"/>
          <w:lang w:val="bs-Latn-BA"/>
        </w:rPr>
        <w:t>č</w:t>
      </w:r>
      <w:r w:rsidRPr="00A3323D">
        <w:rPr>
          <w:rFonts w:ascii="Adobe Garamond Pro" w:hAnsi="Adobe Garamond Pro"/>
          <w:sz w:val="20"/>
          <w:szCs w:val="20"/>
          <w:lang w:val="pl-PL"/>
        </w:rPr>
        <w:t>ajnih</w:t>
      </w:r>
      <w:r w:rsidRPr="00A3323D">
        <w:rPr>
          <w:rFonts w:ascii="Adobe Garamond Pro" w:hAnsi="Adobe Garamond Pro"/>
          <w:sz w:val="20"/>
          <w:szCs w:val="20"/>
          <w:lang w:val="bs-Latn-BA"/>
        </w:rPr>
        <w:t xml:space="preserve"> </w:t>
      </w:r>
      <w:r w:rsidRPr="00A3323D">
        <w:rPr>
          <w:rFonts w:ascii="Adobe Garamond Pro" w:hAnsi="Adobe Garamond Pro"/>
          <w:sz w:val="20"/>
          <w:szCs w:val="20"/>
          <w:lang w:val="pl-PL"/>
        </w:rPr>
        <w:t>funkcija</w:t>
      </w:r>
      <w:r w:rsidRPr="00A3323D">
        <w:rPr>
          <w:rFonts w:ascii="Adobe Garamond Pro" w:hAnsi="Adobe Garamond Pro"/>
          <w:sz w:val="20"/>
          <w:szCs w:val="20"/>
          <w:lang w:val="bs-Latn-BA"/>
        </w:rPr>
        <w:t xml:space="preserve"> diplomatsko - konzularnih predstavništava.</w:t>
      </w:r>
    </w:p>
    <w:p w:rsidR="007C1CD0" w:rsidRPr="00A3323D" w:rsidRDefault="007C1CD0" w:rsidP="007C1CD0">
      <w:pPr>
        <w:spacing w:after="0" w:line="240" w:lineRule="auto"/>
        <w:jc w:val="both"/>
        <w:rPr>
          <w:rFonts w:ascii="Adobe Garamond Pro" w:hAnsi="Adobe Garamond Pro"/>
          <w:sz w:val="20"/>
          <w:szCs w:val="20"/>
          <w:lang w:val="hr-BA"/>
        </w:rPr>
      </w:pPr>
    </w:p>
    <w:p w:rsidR="007C1CD0" w:rsidRPr="007F151F" w:rsidRDefault="007C1CD0" w:rsidP="007C1CD0">
      <w:pPr>
        <w:spacing w:after="0" w:line="240" w:lineRule="auto"/>
        <w:rPr>
          <w:rFonts w:ascii="Adobe Garamond Pro" w:hAnsi="Adobe Garamond Pro"/>
          <w:b/>
          <w:lang w:val="hr-BA"/>
        </w:rPr>
      </w:pPr>
      <w:r w:rsidRPr="007F151F">
        <w:rPr>
          <w:rFonts w:ascii="Adobe Garamond Pro" w:hAnsi="Adobe Garamond Pro"/>
          <w:b/>
          <w:lang w:val="hr-BA"/>
        </w:rPr>
        <w:t>LITERATURA</w:t>
      </w:r>
    </w:p>
    <w:p w:rsidR="007C1CD0" w:rsidRPr="00A3323D" w:rsidRDefault="007C1CD0" w:rsidP="007C1CD0">
      <w:pPr>
        <w:spacing w:after="0" w:line="240" w:lineRule="auto"/>
        <w:jc w:val="both"/>
        <w:rPr>
          <w:rFonts w:ascii="Adobe Garamond Pro" w:hAnsi="Adobe Garamond Pro"/>
          <w:b/>
          <w:sz w:val="20"/>
          <w:szCs w:val="20"/>
          <w:lang w:val="hr-BA"/>
        </w:rPr>
      </w:pPr>
    </w:p>
    <w:p w:rsidR="007C1CD0" w:rsidRPr="00A3323D" w:rsidRDefault="007C1CD0" w:rsidP="007C1CD0">
      <w:pPr>
        <w:numPr>
          <w:ilvl w:val="0"/>
          <w:numId w:val="43"/>
        </w:numPr>
        <w:spacing w:after="0" w:line="240" w:lineRule="auto"/>
        <w:ind w:left="284" w:hanging="284"/>
        <w:jc w:val="both"/>
        <w:rPr>
          <w:rFonts w:ascii="Adobe Garamond Pro" w:hAnsi="Adobe Garamond Pro"/>
          <w:b/>
          <w:sz w:val="20"/>
          <w:szCs w:val="20"/>
          <w:lang w:val="hr-BA"/>
        </w:rPr>
      </w:pPr>
      <w:r w:rsidRPr="00A3323D">
        <w:rPr>
          <w:rFonts w:ascii="Adobe Garamond Pro" w:hAnsi="Adobe Garamond Pro"/>
          <w:sz w:val="20"/>
          <w:szCs w:val="20"/>
          <w:lang w:val="bs-Latn-BA"/>
        </w:rPr>
        <w:t xml:space="preserve">Đorđević, S., Mitić, M.: (2000) Diplomatsko i konzularno pravo, Beograd: Službeni list SRJ, str. 13. </w:t>
      </w:r>
    </w:p>
    <w:p w:rsidR="007C1CD0" w:rsidRPr="00A3323D" w:rsidRDefault="007C1CD0" w:rsidP="007C1CD0">
      <w:pPr>
        <w:pStyle w:val="FootnoteText"/>
        <w:numPr>
          <w:ilvl w:val="0"/>
          <w:numId w:val="43"/>
        </w:numPr>
        <w:ind w:left="284" w:hanging="284"/>
        <w:jc w:val="both"/>
        <w:rPr>
          <w:rFonts w:ascii="Adobe Garamond Pro" w:hAnsi="Adobe Garamond Pro"/>
          <w:lang w:val="bs-Latn-BA"/>
        </w:rPr>
      </w:pPr>
      <w:r w:rsidRPr="00A3323D">
        <w:rPr>
          <w:rFonts w:ascii="Adobe Garamond Pro" w:hAnsi="Adobe Garamond Pro"/>
          <w:lang w:val="bs-Latn-BA"/>
        </w:rPr>
        <w:t>Berković, S.: (2006) Diplomacija i diplomatska profesija. Dubrovnik: Urban - Media</w:t>
      </w:r>
    </w:p>
    <w:p w:rsidR="007C1CD0" w:rsidRPr="00A3323D" w:rsidRDefault="007C1CD0" w:rsidP="007C1CD0">
      <w:pPr>
        <w:pStyle w:val="FootnoteText"/>
        <w:numPr>
          <w:ilvl w:val="0"/>
          <w:numId w:val="43"/>
        </w:numPr>
        <w:ind w:left="284" w:hanging="284"/>
        <w:jc w:val="both"/>
        <w:rPr>
          <w:rFonts w:ascii="Adobe Garamond Pro" w:hAnsi="Adobe Garamond Pro"/>
          <w:lang w:val="bs-Latn-BA"/>
        </w:rPr>
      </w:pPr>
      <w:r w:rsidRPr="00A3323D">
        <w:rPr>
          <w:rFonts w:ascii="Adobe Garamond Pro" w:hAnsi="Adobe Garamond Pro"/>
          <w:lang w:val="bs-Latn-BA"/>
        </w:rPr>
        <w:t xml:space="preserve">Bečka konvencija o diplomatskim odnosima, od 18. aprila 1961. godine </w:t>
      </w:r>
    </w:p>
    <w:p w:rsidR="007C1CD0" w:rsidRPr="00A3323D" w:rsidRDefault="007C1CD0" w:rsidP="007C1CD0">
      <w:pPr>
        <w:pStyle w:val="FootnoteText"/>
        <w:numPr>
          <w:ilvl w:val="0"/>
          <w:numId w:val="43"/>
        </w:numPr>
        <w:ind w:left="284" w:hanging="284"/>
        <w:jc w:val="both"/>
        <w:rPr>
          <w:rFonts w:ascii="Adobe Garamond Pro" w:hAnsi="Adobe Garamond Pro"/>
          <w:lang w:val="bs-Latn-BA"/>
        </w:rPr>
      </w:pPr>
      <w:r w:rsidRPr="00A3323D">
        <w:rPr>
          <w:rFonts w:ascii="Adobe Garamond Pro" w:hAnsi="Adobe Garamond Pro"/>
          <w:lang w:val="bs-Latn-BA"/>
        </w:rPr>
        <w:t>The American Consul, Department of State publication 5893, Department and Foreign Service 1955.,</w:t>
      </w:r>
    </w:p>
    <w:p w:rsidR="007C1CD0" w:rsidRPr="00A3323D" w:rsidRDefault="007C1CD0" w:rsidP="007C1CD0">
      <w:pPr>
        <w:pStyle w:val="FootnoteText"/>
        <w:numPr>
          <w:ilvl w:val="0"/>
          <w:numId w:val="43"/>
        </w:numPr>
        <w:ind w:left="284" w:hanging="284"/>
        <w:jc w:val="both"/>
        <w:rPr>
          <w:rFonts w:ascii="Adobe Garamond Pro" w:hAnsi="Adobe Garamond Pro"/>
          <w:lang w:val="bs-Latn-BA"/>
        </w:rPr>
      </w:pPr>
      <w:r w:rsidRPr="00A3323D">
        <w:rPr>
          <w:rFonts w:ascii="Adobe Garamond Pro" w:hAnsi="Adobe Garamond Pro"/>
          <w:lang w:val="bs-Latn-BA"/>
        </w:rPr>
        <w:t>Ibler, V.: (2008) Međunarodno pravo. Zbornik Zavoda za znanstveni i umjetnički rad Hrvatske akademije znanosti i umjetnosti u Splitu, sv.15.,</w:t>
      </w:r>
    </w:p>
    <w:p w:rsidR="007C1CD0" w:rsidRPr="00A3323D" w:rsidRDefault="007C1CD0" w:rsidP="007C1CD0">
      <w:pPr>
        <w:pStyle w:val="FootnoteText"/>
        <w:numPr>
          <w:ilvl w:val="0"/>
          <w:numId w:val="43"/>
        </w:numPr>
        <w:ind w:left="284" w:hanging="284"/>
        <w:jc w:val="both"/>
        <w:rPr>
          <w:rFonts w:ascii="Adobe Garamond Pro" w:hAnsi="Adobe Garamond Pro"/>
          <w:lang w:val="bs-Latn-BA"/>
        </w:rPr>
      </w:pPr>
      <w:r w:rsidRPr="00A3323D">
        <w:rPr>
          <w:rFonts w:ascii="Adobe Garamond Pro" w:hAnsi="Adobe Garamond Pro"/>
          <w:lang w:val="bs-Latn-BA"/>
        </w:rPr>
        <w:t>Ustav Bosne i Hercegovine, Sarajevo: Office of the High Representative (OHR)</w:t>
      </w:r>
    </w:p>
    <w:p w:rsidR="007C1CD0" w:rsidRPr="00A3323D" w:rsidRDefault="007C1CD0" w:rsidP="007C1CD0">
      <w:pPr>
        <w:pStyle w:val="FootnoteText"/>
        <w:numPr>
          <w:ilvl w:val="0"/>
          <w:numId w:val="43"/>
        </w:numPr>
        <w:ind w:left="284" w:hanging="284"/>
        <w:jc w:val="both"/>
        <w:rPr>
          <w:rFonts w:ascii="Adobe Garamond Pro" w:hAnsi="Adobe Garamond Pro"/>
          <w:lang w:val="bs-Latn-BA"/>
        </w:rPr>
      </w:pPr>
      <w:r w:rsidRPr="00A3323D">
        <w:rPr>
          <w:rFonts w:ascii="Adobe Garamond Pro" w:hAnsi="Adobe Garamond Pro"/>
          <w:lang w:val="bs-Latn-BA"/>
        </w:rPr>
        <w:t>Zakon o državljanstvu Bosne i Hercegovine (</w:t>
      </w:r>
      <w:r w:rsidRPr="00A3323D">
        <w:rPr>
          <w:rFonts w:ascii="Adobe Garamond Pro" w:hAnsi="Adobe Garamond Pro"/>
          <w:shd w:val="clear" w:color="auto" w:fill="FFFFFF"/>
        </w:rPr>
        <w:t>Službeni glasnik BiH” broj 4/97, 13/99, 41/02, 6/03, 14/03, 82/05, 43/09, 76/09, 87/13</w:t>
      </w:r>
      <w:r w:rsidRPr="00A3323D">
        <w:rPr>
          <w:rFonts w:ascii="Adobe Garamond Pro" w:hAnsi="Adobe Garamond Pro"/>
          <w:shd w:val="clear" w:color="auto" w:fill="FFFFFF"/>
          <w:lang w:val="bs-Latn-BA"/>
        </w:rPr>
        <w:t>).,</w:t>
      </w:r>
    </w:p>
    <w:p w:rsidR="007C1CD0" w:rsidRPr="00A3323D" w:rsidRDefault="007C1CD0" w:rsidP="007C1CD0">
      <w:pPr>
        <w:pStyle w:val="FootnoteText"/>
        <w:numPr>
          <w:ilvl w:val="0"/>
          <w:numId w:val="43"/>
        </w:numPr>
        <w:ind w:left="284" w:hanging="284"/>
        <w:jc w:val="both"/>
        <w:rPr>
          <w:rFonts w:ascii="Adobe Garamond Pro" w:hAnsi="Adobe Garamond Pro"/>
          <w:lang w:val="bs-Latn-BA"/>
        </w:rPr>
      </w:pPr>
      <w:r w:rsidRPr="00A3323D">
        <w:rPr>
          <w:rFonts w:ascii="Adobe Garamond Pro" w:hAnsi="Adobe Garamond Pro"/>
          <w:lang w:val="bs-Latn-BA"/>
        </w:rPr>
        <w:lastRenderedPageBreak/>
        <w:t xml:space="preserve">Konvencija UN o ostvarenju alimentacijskih zahtjeva u inostranstvu je sklopljena 20. juna 1956. godine u New Yorku, pod okriljem UN-a., </w:t>
      </w:r>
    </w:p>
    <w:p w:rsidR="007C1CD0" w:rsidRPr="00A3323D" w:rsidRDefault="007C1CD0" w:rsidP="007C1CD0">
      <w:pPr>
        <w:numPr>
          <w:ilvl w:val="0"/>
          <w:numId w:val="43"/>
        </w:numPr>
        <w:spacing w:after="0" w:line="240" w:lineRule="auto"/>
        <w:ind w:left="284" w:hanging="284"/>
        <w:jc w:val="both"/>
        <w:outlineLvl w:val="0"/>
        <w:rPr>
          <w:rFonts w:ascii="Adobe Garamond Pro" w:hAnsi="Adobe Garamond Pro"/>
          <w:sz w:val="20"/>
          <w:szCs w:val="20"/>
          <w:lang w:val="hr-BA"/>
        </w:rPr>
      </w:pPr>
      <w:r w:rsidRPr="00A3323D">
        <w:rPr>
          <w:rFonts w:ascii="Adobe Garamond Pro" w:hAnsi="Adobe Garamond Pro"/>
          <w:sz w:val="20"/>
          <w:szCs w:val="20"/>
          <w:lang w:val="hr-BA"/>
        </w:rPr>
        <w:t xml:space="preserve">Degan, V.Đ.: (2000). Međunarodno pravo. Pravni fakultet Sveučilišta u Rijeci, </w:t>
      </w:r>
    </w:p>
    <w:p w:rsidR="007C1CD0" w:rsidRPr="00A3323D" w:rsidRDefault="007C1CD0" w:rsidP="007C1CD0">
      <w:pPr>
        <w:numPr>
          <w:ilvl w:val="0"/>
          <w:numId w:val="43"/>
        </w:numPr>
        <w:spacing w:after="0" w:line="240" w:lineRule="auto"/>
        <w:ind w:left="284" w:hanging="284"/>
        <w:jc w:val="both"/>
        <w:outlineLvl w:val="0"/>
        <w:rPr>
          <w:rFonts w:ascii="Adobe Garamond Pro" w:hAnsi="Adobe Garamond Pro"/>
          <w:sz w:val="20"/>
          <w:szCs w:val="20"/>
          <w:lang w:val="hr-BA"/>
        </w:rPr>
      </w:pPr>
      <w:r w:rsidRPr="00A3323D">
        <w:rPr>
          <w:rFonts w:ascii="Adobe Garamond Pro" w:hAnsi="Adobe Garamond Pro"/>
          <w:sz w:val="20"/>
          <w:szCs w:val="20"/>
          <w:lang w:val="hr-BA"/>
        </w:rPr>
        <w:t xml:space="preserve">Feltham, R.G.: (1993) Diplomatski priručnik - šesto izdanje. longman Group UK Limited, </w:t>
      </w:r>
    </w:p>
    <w:p w:rsidR="007C1CD0" w:rsidRPr="00A3323D" w:rsidRDefault="007C1CD0" w:rsidP="007C1CD0">
      <w:pPr>
        <w:numPr>
          <w:ilvl w:val="0"/>
          <w:numId w:val="43"/>
        </w:numPr>
        <w:spacing w:after="0" w:line="240" w:lineRule="auto"/>
        <w:ind w:left="284" w:hanging="284"/>
        <w:jc w:val="both"/>
        <w:outlineLvl w:val="0"/>
        <w:rPr>
          <w:rFonts w:ascii="Adobe Garamond Pro" w:hAnsi="Adobe Garamond Pro"/>
          <w:sz w:val="20"/>
          <w:szCs w:val="20"/>
          <w:lang w:val="bs-Latn-BA"/>
        </w:rPr>
      </w:pPr>
      <w:r w:rsidRPr="00A3323D">
        <w:rPr>
          <w:rFonts w:ascii="Adobe Garamond Pro" w:hAnsi="Adobe Garamond Pro"/>
          <w:sz w:val="20"/>
          <w:szCs w:val="20"/>
        </w:rPr>
        <w:t xml:space="preserve">Jazbec, </w:t>
      </w:r>
      <w:r w:rsidRPr="00A3323D">
        <w:rPr>
          <w:rFonts w:ascii="Adobe Garamond Pro" w:hAnsi="Adobe Garamond Pro"/>
          <w:sz w:val="20"/>
          <w:szCs w:val="20"/>
          <w:lang w:val="hr-BA"/>
        </w:rPr>
        <w:t xml:space="preserve">M.: (1998) </w:t>
      </w:r>
      <w:r w:rsidRPr="00A3323D">
        <w:rPr>
          <w:rFonts w:ascii="Adobe Garamond Pro" w:hAnsi="Adobe Garamond Pro"/>
          <w:sz w:val="20"/>
          <w:szCs w:val="20"/>
        </w:rPr>
        <w:t xml:space="preserve">The Establishing of the Diplomatic Structures of New Small </w:t>
      </w:r>
      <w:r w:rsidRPr="00A3323D">
        <w:rPr>
          <w:rFonts w:ascii="Adobe Garamond Pro" w:hAnsi="Adobe Garamond Pro"/>
          <w:sz w:val="20"/>
          <w:szCs w:val="20"/>
          <w:lang w:val="bs-Latn-BA"/>
        </w:rPr>
        <w:t xml:space="preserve"> </w:t>
      </w:r>
      <w:r w:rsidRPr="00A3323D">
        <w:rPr>
          <w:rFonts w:ascii="Adobe Garamond Pro" w:hAnsi="Adobe Garamond Pro"/>
          <w:sz w:val="20"/>
          <w:szCs w:val="20"/>
        </w:rPr>
        <w:t>State</w:t>
      </w:r>
      <w:r w:rsidRPr="00A3323D">
        <w:rPr>
          <w:rFonts w:ascii="Adobe Garamond Pro" w:hAnsi="Adobe Garamond Pro"/>
          <w:sz w:val="20"/>
          <w:szCs w:val="20"/>
          <w:lang w:val="bs-Latn-BA"/>
        </w:rPr>
        <w:t xml:space="preserve">. Ljubljana: </w:t>
      </w:r>
      <w:r w:rsidRPr="00A3323D">
        <w:rPr>
          <w:rFonts w:ascii="Adobe Garamond Pro" w:hAnsi="Adobe Garamond Pro"/>
          <w:sz w:val="20"/>
          <w:szCs w:val="20"/>
        </w:rPr>
        <w:t>Theory and Practice 3</w:t>
      </w:r>
      <w:r w:rsidRPr="00A3323D">
        <w:rPr>
          <w:rFonts w:ascii="Adobe Garamond Pro" w:hAnsi="Adobe Garamond Pro"/>
          <w:sz w:val="20"/>
          <w:szCs w:val="20"/>
          <w:lang w:val="bs-Latn-BA"/>
        </w:rPr>
        <w:t>.</w:t>
      </w:r>
    </w:p>
    <w:p w:rsidR="001026CC" w:rsidRDefault="001026CC">
      <w:pPr>
        <w:rPr>
          <w:rFonts w:ascii="Adobe Garamond Pro" w:hAnsi="Adobe Garamond Pro"/>
          <w:lang w:val="bs-Latn-BA"/>
        </w:rPr>
      </w:pPr>
      <w:r>
        <w:rPr>
          <w:rFonts w:ascii="Adobe Garamond Pro" w:hAnsi="Adobe Garamond Pro"/>
          <w:lang w:val="bs-Latn-BA"/>
        </w:rPr>
        <w:br w:type="page"/>
      </w:r>
    </w:p>
    <w:p w:rsidR="002D2430" w:rsidRPr="00620829" w:rsidRDefault="002D2430" w:rsidP="007C1CD0">
      <w:pPr>
        <w:spacing w:after="0" w:line="240" w:lineRule="auto"/>
        <w:jc w:val="both"/>
        <w:rPr>
          <w:rFonts w:ascii="Adobe Garamond Pro" w:hAnsi="Adobe Garamond Pro"/>
          <w:lang w:val="bs-Latn-BA"/>
        </w:rPr>
      </w:pPr>
    </w:p>
    <w:sectPr w:rsidR="002D2430" w:rsidRPr="00620829" w:rsidSect="00EC0754">
      <w:headerReference w:type="even" r:id="rId11"/>
      <w:headerReference w:type="default" r:id="rId12"/>
      <w:footerReference w:type="even" r:id="rId13"/>
      <w:footerReference w:type="default" r:id="rId14"/>
      <w:headerReference w:type="first" r:id="rId15"/>
      <w:footerReference w:type="first" r:id="rId16"/>
      <w:type w:val="continuous"/>
      <w:pgSz w:w="10319" w:h="14578" w:code="138"/>
      <w:pgMar w:top="-1843" w:right="1389" w:bottom="1985" w:left="1701" w:header="1134" w:footer="1418" w:gutter="0"/>
      <w:pgNumType w:start="27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5C9" w:rsidRDefault="00AC15C9" w:rsidP="000C691C">
      <w:pPr>
        <w:spacing w:after="0" w:line="240" w:lineRule="auto"/>
      </w:pPr>
      <w:r>
        <w:separator/>
      </w:r>
    </w:p>
  </w:endnote>
  <w:endnote w:type="continuationSeparator" w:id="1">
    <w:p w:rsidR="00AC15C9" w:rsidRDefault="00AC15C9"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BF6864">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EC0754">
      <w:rPr>
        <w:rFonts w:ascii="Adobe Garamond Pro" w:hAnsi="Adobe Garamond Pro" w:cs="Times New Roman"/>
        <w:noProof/>
        <w:sz w:val="20"/>
        <w:szCs w:val="20"/>
      </w:rPr>
      <w:t>286</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BF6864"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BF6864" w:rsidRPr="00FE57C1">
      <w:rPr>
        <w:rFonts w:ascii="Adobe Garamond Pro" w:hAnsi="Adobe Garamond Pro" w:cs="Times New Roman"/>
        <w:sz w:val="20"/>
        <w:szCs w:val="20"/>
      </w:rPr>
      <w:fldChar w:fldCharType="separate"/>
    </w:r>
    <w:r w:rsidR="00EC0754">
      <w:rPr>
        <w:rFonts w:ascii="Adobe Garamond Pro" w:hAnsi="Adobe Garamond Pro" w:cs="Times New Roman"/>
        <w:noProof/>
        <w:sz w:val="20"/>
        <w:szCs w:val="20"/>
      </w:rPr>
      <w:t>285</w:t>
    </w:r>
    <w:r w:rsidR="00BF6864"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BF6864"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EC0754">
      <w:rPr>
        <w:rFonts w:ascii="Adobe Garamond Pro" w:hAnsi="Adobe Garamond Pro" w:cs="Times New Roman"/>
        <w:noProof/>
        <w:sz w:val="20"/>
        <w:szCs w:val="20"/>
      </w:rPr>
      <w:t>273</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5C9" w:rsidRDefault="00AC15C9" w:rsidP="000C691C">
      <w:pPr>
        <w:spacing w:after="0" w:line="240" w:lineRule="auto"/>
      </w:pPr>
      <w:r>
        <w:separator/>
      </w:r>
    </w:p>
  </w:footnote>
  <w:footnote w:type="continuationSeparator" w:id="1">
    <w:p w:rsidR="00AC15C9" w:rsidRDefault="00AC15C9" w:rsidP="000C691C">
      <w:pPr>
        <w:spacing w:after="0" w:line="240" w:lineRule="auto"/>
      </w:pPr>
      <w:r>
        <w:continuationSeparator/>
      </w:r>
    </w:p>
  </w:footnote>
  <w:footnote w:id="2">
    <w:p w:rsidR="007C1CD0" w:rsidRPr="00A3323D" w:rsidRDefault="007C1CD0" w:rsidP="007C1CD0">
      <w:pPr>
        <w:pStyle w:val="FootnoteText"/>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 xml:space="preserve">Đorđević, S., Mitić, M.: (2000) Diplomatsko i konzularno pravo, Beograd: Službeni list SRJ, str. 13. </w:t>
      </w:r>
    </w:p>
  </w:footnote>
  <w:footnote w:id="3">
    <w:p w:rsidR="007C1CD0" w:rsidRPr="00A3323D" w:rsidRDefault="007C1CD0" w:rsidP="007C1CD0">
      <w:pPr>
        <w:pStyle w:val="FootnoteText"/>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Berković, S.: (2006) Diplomacija i diplomatska profesija. Dubrovnik: Urban - Media</w:t>
      </w:r>
    </w:p>
  </w:footnote>
  <w:footnote w:id="4">
    <w:p w:rsidR="007C1CD0" w:rsidRPr="00A3323D" w:rsidRDefault="007C1CD0" w:rsidP="007C1CD0">
      <w:pPr>
        <w:pStyle w:val="FootnoteText"/>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Ibid, str. 59.,</w:t>
      </w:r>
    </w:p>
  </w:footnote>
  <w:footnote w:id="5">
    <w:p w:rsidR="007C1CD0" w:rsidRPr="00A3323D" w:rsidRDefault="007C1CD0" w:rsidP="007C1CD0">
      <w:pPr>
        <w:pStyle w:val="FootnoteText"/>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 xml:space="preserve">Član 3, Bečka konvencija o diplomatskim odnosima, od 18. aprila 1961. godine </w:t>
      </w:r>
    </w:p>
    <w:p w:rsidR="007C1CD0" w:rsidRPr="00A3323D" w:rsidRDefault="007C1CD0" w:rsidP="007C1CD0">
      <w:pPr>
        <w:pStyle w:val="FootnoteText"/>
        <w:rPr>
          <w:rFonts w:ascii="Adobe Garamond Pro" w:hAnsi="Adobe Garamond Pro"/>
          <w:sz w:val="18"/>
          <w:szCs w:val="18"/>
          <w:lang w:val="bs-Latn-BA"/>
        </w:rPr>
      </w:pPr>
    </w:p>
  </w:footnote>
  <w:footnote w:id="6">
    <w:p w:rsidR="007C1CD0" w:rsidRPr="00A3323D" w:rsidRDefault="007C1CD0" w:rsidP="007C1CD0">
      <w:pPr>
        <w:pStyle w:val="FootnoteText"/>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The American Consul, Department of State publication 5893, Department and Foreign Service 1955.,</w:t>
      </w:r>
    </w:p>
  </w:footnote>
  <w:footnote w:id="7">
    <w:p w:rsidR="007C1CD0" w:rsidRPr="00A3323D" w:rsidRDefault="007C1CD0" w:rsidP="007C1CD0">
      <w:pPr>
        <w:pStyle w:val="FootnoteText"/>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 xml:space="preserve">Član 5, Bečka konvencija o konzularnim odnosima, od 24. aprila 1963. godine, </w:t>
      </w:r>
    </w:p>
  </w:footnote>
  <w:footnote w:id="8">
    <w:p w:rsidR="007C1CD0" w:rsidRPr="00A3323D" w:rsidRDefault="007C1CD0" w:rsidP="007C1CD0">
      <w:pPr>
        <w:pStyle w:val="FootnoteText"/>
        <w:rPr>
          <w:rFonts w:ascii="Adobe Garamond Pro" w:hAnsi="Adobe Garamond Pro" w:cs="Arial"/>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Ibler, V.: (2008) Međunarodno pravo. Zbornik Zavoda za znanstveni i umjetnički rad Hrvatske akademije znanosti i umjetnosti u Splitu, sv.15.,</w:t>
      </w:r>
    </w:p>
  </w:footnote>
  <w:footnote w:id="9">
    <w:p w:rsidR="007C1CD0" w:rsidRPr="00A3323D" w:rsidRDefault="007C1CD0" w:rsidP="007C1CD0">
      <w:pPr>
        <w:pStyle w:val="FootnoteText"/>
        <w:jc w:val="both"/>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Ustav Bosne i Hercegovine, Sarajevo: Office of the High Representative (OHR)</w:t>
      </w:r>
    </w:p>
  </w:footnote>
  <w:footnote w:id="10">
    <w:p w:rsidR="007C1CD0" w:rsidRPr="00A3323D" w:rsidRDefault="007C1CD0" w:rsidP="007C1CD0">
      <w:pPr>
        <w:pStyle w:val="FootnoteText"/>
        <w:jc w:val="both"/>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Član 5. Zakona o državljanstvu Bosne i Hercegovine (</w:t>
      </w:r>
      <w:r w:rsidRPr="00A3323D">
        <w:rPr>
          <w:rFonts w:ascii="Adobe Garamond Pro" w:hAnsi="Adobe Garamond Pro"/>
          <w:sz w:val="18"/>
          <w:szCs w:val="18"/>
          <w:shd w:val="clear" w:color="auto" w:fill="FFFFFF"/>
        </w:rPr>
        <w:t>Službeni glasnik BiH” broj 4/97, 13/99, 41/02, 6/03, 14/03, 82/05, 43/09, 76/09, 87/13</w:t>
      </w:r>
      <w:r w:rsidRPr="00A3323D">
        <w:rPr>
          <w:rFonts w:ascii="Adobe Garamond Pro" w:hAnsi="Adobe Garamond Pro"/>
          <w:sz w:val="18"/>
          <w:szCs w:val="18"/>
          <w:shd w:val="clear" w:color="auto" w:fill="FFFFFF"/>
          <w:lang w:val="bs-Latn-BA"/>
        </w:rPr>
        <w:t>)</w:t>
      </w:r>
    </w:p>
  </w:footnote>
  <w:footnote w:id="11">
    <w:p w:rsidR="007C1CD0" w:rsidRPr="00A3323D" w:rsidRDefault="007C1CD0" w:rsidP="007C1CD0">
      <w:pPr>
        <w:pStyle w:val="FootnoteText"/>
        <w:jc w:val="both"/>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shd w:val="clear" w:color="auto" w:fill="FFFFFF"/>
        </w:rPr>
        <w:t>“Službeni glasnik BiH” broj 4/97, 13/99, 41/02, 6/03, 14/03, 82/05, 43/09, 76/09, 87/13</w:t>
      </w:r>
    </w:p>
  </w:footnote>
  <w:footnote w:id="12">
    <w:p w:rsidR="007C1CD0" w:rsidRPr="00A3323D" w:rsidRDefault="007C1CD0" w:rsidP="007C1CD0">
      <w:pPr>
        <w:pStyle w:val="FootnoteText"/>
        <w:jc w:val="both"/>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Sve više država međusobno sklapa sporazume o dvojnom državljanstvu, tako je BiH sklopila sporazum sa Švedskom u kojem su obje države prihvatile dvojno državljanstvo, a pitanje vojne obaveze (koja je u to vrijeme postojala u BiH) uređena je u skladu s poglavljem VII Evropske konvencije o državljanstvu iz 1997. godine.</w:t>
      </w:r>
    </w:p>
  </w:footnote>
  <w:footnote w:id="13">
    <w:p w:rsidR="007C1CD0" w:rsidRPr="00A3323D" w:rsidRDefault="007C1CD0" w:rsidP="007C1CD0">
      <w:pPr>
        <w:pStyle w:val="FootnoteText"/>
        <w:jc w:val="both"/>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Član 15. Zakona o državljanstvu Bosne i Hercegovine, Ibid</w:t>
      </w:r>
    </w:p>
  </w:footnote>
  <w:footnote w:id="14">
    <w:p w:rsidR="007C1CD0" w:rsidRPr="00A3323D" w:rsidRDefault="007C1CD0" w:rsidP="007C1CD0">
      <w:pPr>
        <w:pStyle w:val="FootnoteText"/>
        <w:jc w:val="both"/>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Član 18. i 19. Ibid</w:t>
      </w:r>
    </w:p>
  </w:footnote>
  <w:footnote w:id="15">
    <w:p w:rsidR="007C1CD0" w:rsidRPr="00A3323D" w:rsidRDefault="007C1CD0" w:rsidP="007C1CD0">
      <w:pPr>
        <w:pStyle w:val="FootnoteText"/>
        <w:jc w:val="both"/>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Član 32. Ibid,</w:t>
      </w:r>
    </w:p>
  </w:footnote>
  <w:footnote w:id="16">
    <w:p w:rsidR="007C1CD0" w:rsidRPr="00A3323D" w:rsidRDefault="007C1CD0" w:rsidP="007C1CD0">
      <w:pPr>
        <w:pStyle w:val="FootnoteText"/>
        <w:jc w:val="both"/>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 xml:space="preserve">Konvencija UN o ostvarenju alimentacijskih zahtjeva u inostranstvu je sklopljena 20. juna 1956. godine u New Yorku, pod okriljem UN-a., </w:t>
      </w:r>
    </w:p>
  </w:footnote>
  <w:footnote w:id="17">
    <w:p w:rsidR="007C1CD0" w:rsidRPr="00A3323D" w:rsidRDefault="007C1CD0" w:rsidP="007C1CD0">
      <w:pPr>
        <w:pStyle w:val="FootnoteText"/>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Član 36. Bečke konvencije o konzularnim odnosima</w:t>
      </w:r>
    </w:p>
  </w:footnote>
  <w:footnote w:id="18">
    <w:p w:rsidR="007C1CD0" w:rsidRPr="00A3323D" w:rsidRDefault="007C1CD0" w:rsidP="007C1CD0">
      <w:pPr>
        <w:autoSpaceDE w:val="0"/>
        <w:autoSpaceDN w:val="0"/>
        <w:adjustRightInd w:val="0"/>
        <w:spacing w:after="0" w:line="240" w:lineRule="auto"/>
        <w:jc w:val="both"/>
        <w:rPr>
          <w:rFonts w:ascii="Adobe Garamond Pro" w:hAnsi="Adobe Garamond Pro"/>
          <w:sz w:val="18"/>
          <w:szCs w:val="18"/>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en-US"/>
        </w:rPr>
        <w:t>Zakon</w:t>
      </w:r>
      <w:r w:rsidRPr="00A3323D">
        <w:rPr>
          <w:rFonts w:ascii="Adobe Garamond Pro" w:hAnsi="Adobe Garamond Pro"/>
          <w:sz w:val="18"/>
          <w:szCs w:val="18"/>
        </w:rPr>
        <w:t xml:space="preserve"> </w:t>
      </w:r>
      <w:r w:rsidRPr="00A3323D">
        <w:rPr>
          <w:rFonts w:ascii="Adobe Garamond Pro" w:hAnsi="Adobe Garamond Pro"/>
          <w:sz w:val="18"/>
          <w:szCs w:val="18"/>
          <w:lang w:val="en-US"/>
        </w:rPr>
        <w:t>o</w:t>
      </w:r>
      <w:r w:rsidRPr="00A3323D">
        <w:rPr>
          <w:rFonts w:ascii="Adobe Garamond Pro" w:hAnsi="Adobe Garamond Pro"/>
          <w:sz w:val="18"/>
          <w:szCs w:val="18"/>
        </w:rPr>
        <w:t xml:space="preserve"> </w:t>
      </w:r>
      <w:r w:rsidRPr="00A3323D">
        <w:rPr>
          <w:rFonts w:ascii="Adobe Garamond Pro" w:hAnsi="Adobe Garamond Pro"/>
          <w:sz w:val="18"/>
          <w:szCs w:val="18"/>
          <w:lang w:val="en-US"/>
        </w:rPr>
        <w:t>naslje</w:t>
      </w:r>
      <w:r w:rsidRPr="00A3323D">
        <w:rPr>
          <w:rFonts w:ascii="Adobe Garamond Pro" w:hAnsi="Adobe Garamond Pro"/>
          <w:sz w:val="18"/>
          <w:szCs w:val="18"/>
        </w:rPr>
        <w:t>đ</w:t>
      </w:r>
      <w:r w:rsidRPr="00A3323D">
        <w:rPr>
          <w:rFonts w:ascii="Adobe Garamond Pro" w:hAnsi="Adobe Garamond Pro"/>
          <w:sz w:val="18"/>
          <w:szCs w:val="18"/>
          <w:lang w:val="en-US"/>
        </w:rPr>
        <w:t>ivanju</w:t>
      </w:r>
      <w:r w:rsidRPr="00A3323D">
        <w:rPr>
          <w:rFonts w:ascii="Adobe Garamond Pro" w:hAnsi="Adobe Garamond Pro"/>
          <w:sz w:val="18"/>
          <w:szCs w:val="18"/>
        </w:rPr>
        <w:t xml:space="preserve"> ("</w:t>
      </w:r>
      <w:r w:rsidRPr="00A3323D">
        <w:rPr>
          <w:rFonts w:ascii="Adobe Garamond Pro" w:hAnsi="Adobe Garamond Pro"/>
          <w:sz w:val="18"/>
          <w:szCs w:val="18"/>
          <w:lang w:val="en-US"/>
        </w:rPr>
        <w:t>Slu</w:t>
      </w:r>
      <w:r w:rsidRPr="00A3323D">
        <w:rPr>
          <w:rFonts w:ascii="Adobe Garamond Pro" w:hAnsi="Adobe Garamond Pro"/>
          <w:sz w:val="18"/>
          <w:szCs w:val="18"/>
        </w:rPr>
        <w:t>ž</w:t>
      </w:r>
      <w:r w:rsidRPr="00A3323D">
        <w:rPr>
          <w:rFonts w:ascii="Adobe Garamond Pro" w:hAnsi="Adobe Garamond Pro"/>
          <w:sz w:val="18"/>
          <w:szCs w:val="18"/>
          <w:lang w:val="en-US"/>
        </w:rPr>
        <w:t>beni</w:t>
      </w:r>
      <w:r w:rsidRPr="00A3323D">
        <w:rPr>
          <w:rFonts w:ascii="Adobe Garamond Pro" w:hAnsi="Adobe Garamond Pro"/>
          <w:sz w:val="18"/>
          <w:szCs w:val="18"/>
        </w:rPr>
        <w:t xml:space="preserve"> </w:t>
      </w:r>
      <w:r w:rsidRPr="00A3323D">
        <w:rPr>
          <w:rFonts w:ascii="Adobe Garamond Pro" w:hAnsi="Adobe Garamond Pro"/>
          <w:sz w:val="18"/>
          <w:szCs w:val="18"/>
          <w:lang w:val="en-US"/>
        </w:rPr>
        <w:t>list</w:t>
      </w:r>
      <w:r w:rsidRPr="00A3323D">
        <w:rPr>
          <w:rFonts w:ascii="Adobe Garamond Pro" w:hAnsi="Adobe Garamond Pro"/>
          <w:sz w:val="18"/>
          <w:szCs w:val="18"/>
        </w:rPr>
        <w:t xml:space="preserve"> </w:t>
      </w:r>
      <w:r w:rsidRPr="00A3323D">
        <w:rPr>
          <w:rFonts w:ascii="Adobe Garamond Pro" w:hAnsi="Adobe Garamond Pro"/>
          <w:sz w:val="18"/>
          <w:szCs w:val="18"/>
          <w:lang w:val="en-US"/>
        </w:rPr>
        <w:t>SRBiH</w:t>
      </w:r>
      <w:r w:rsidRPr="00A3323D">
        <w:rPr>
          <w:rFonts w:ascii="Adobe Garamond Pro" w:hAnsi="Adobe Garamond Pro"/>
          <w:sz w:val="18"/>
          <w:szCs w:val="18"/>
        </w:rPr>
        <w:t xml:space="preserve">", </w:t>
      </w:r>
      <w:r w:rsidRPr="00A3323D">
        <w:rPr>
          <w:rFonts w:ascii="Adobe Garamond Pro" w:hAnsi="Adobe Garamond Pro"/>
          <w:sz w:val="18"/>
          <w:szCs w:val="18"/>
          <w:lang w:val="en-US"/>
        </w:rPr>
        <w:t>broj</w:t>
      </w:r>
      <w:r w:rsidRPr="00A3323D">
        <w:rPr>
          <w:rFonts w:ascii="Adobe Garamond Pro" w:hAnsi="Adobe Garamond Pro"/>
          <w:sz w:val="18"/>
          <w:szCs w:val="18"/>
        </w:rPr>
        <w:t xml:space="preserve"> 7/80), </w:t>
      </w:r>
      <w:r w:rsidRPr="00A3323D">
        <w:rPr>
          <w:rFonts w:ascii="Adobe Garamond Pro" w:hAnsi="Adobe Garamond Pro"/>
          <w:sz w:val="18"/>
          <w:szCs w:val="18"/>
          <w:lang w:val="en-US"/>
        </w:rPr>
        <w:t>koji</w:t>
      </w:r>
      <w:r w:rsidRPr="00A3323D">
        <w:rPr>
          <w:rFonts w:ascii="Adobe Garamond Pro" w:hAnsi="Adobe Garamond Pro"/>
          <w:sz w:val="18"/>
          <w:szCs w:val="18"/>
        </w:rPr>
        <w:t xml:space="preserve"> </w:t>
      </w:r>
      <w:r w:rsidRPr="00A3323D">
        <w:rPr>
          <w:rFonts w:ascii="Adobe Garamond Pro" w:hAnsi="Adobe Garamond Pro"/>
          <w:sz w:val="18"/>
          <w:szCs w:val="18"/>
          <w:lang w:val="en-US"/>
        </w:rPr>
        <w:t>se</w:t>
      </w:r>
      <w:r w:rsidRPr="00A3323D">
        <w:rPr>
          <w:rFonts w:ascii="Adobe Garamond Pro" w:hAnsi="Adobe Garamond Pro"/>
          <w:sz w:val="18"/>
          <w:szCs w:val="18"/>
        </w:rPr>
        <w:t xml:space="preserve"> </w:t>
      </w:r>
      <w:r w:rsidRPr="00A3323D">
        <w:rPr>
          <w:rFonts w:ascii="Adobe Garamond Pro" w:hAnsi="Adobe Garamond Pro"/>
          <w:sz w:val="18"/>
          <w:szCs w:val="18"/>
          <w:lang w:val="en-US"/>
        </w:rPr>
        <w:t>primjenjuje</w:t>
      </w:r>
      <w:r w:rsidRPr="00A3323D">
        <w:rPr>
          <w:rFonts w:ascii="Adobe Garamond Pro" w:hAnsi="Adobe Garamond Pro"/>
          <w:sz w:val="18"/>
          <w:szCs w:val="18"/>
        </w:rPr>
        <w:t xml:space="preserve"> </w:t>
      </w:r>
      <w:r w:rsidRPr="00A3323D">
        <w:rPr>
          <w:rFonts w:ascii="Adobe Garamond Pro" w:hAnsi="Adobe Garamond Pro"/>
          <w:sz w:val="18"/>
          <w:szCs w:val="18"/>
          <w:lang w:val="en-US"/>
        </w:rPr>
        <w:t>kao</w:t>
      </w:r>
      <w:r w:rsidRPr="00A3323D">
        <w:rPr>
          <w:rFonts w:ascii="Adobe Garamond Pro" w:hAnsi="Adobe Garamond Pro"/>
          <w:sz w:val="18"/>
          <w:szCs w:val="18"/>
        </w:rPr>
        <w:t xml:space="preserve"> </w:t>
      </w:r>
      <w:r w:rsidRPr="00A3323D">
        <w:rPr>
          <w:rFonts w:ascii="Adobe Garamond Pro" w:hAnsi="Adobe Garamond Pro"/>
          <w:sz w:val="18"/>
          <w:szCs w:val="18"/>
          <w:lang w:val="en-US"/>
        </w:rPr>
        <w:t>federalni</w:t>
      </w:r>
      <w:r w:rsidRPr="00A3323D">
        <w:rPr>
          <w:rFonts w:ascii="Adobe Garamond Pro" w:hAnsi="Adobe Garamond Pro"/>
          <w:sz w:val="18"/>
          <w:szCs w:val="18"/>
        </w:rPr>
        <w:t xml:space="preserve"> </w:t>
      </w:r>
      <w:r w:rsidRPr="00A3323D">
        <w:rPr>
          <w:rFonts w:ascii="Adobe Garamond Pro" w:hAnsi="Adobe Garamond Pro"/>
          <w:sz w:val="18"/>
          <w:szCs w:val="18"/>
          <w:lang w:val="en-US"/>
        </w:rPr>
        <w:t>zakon</w:t>
      </w:r>
      <w:r w:rsidRPr="00A3323D">
        <w:rPr>
          <w:rFonts w:ascii="Adobe Garamond Pro" w:hAnsi="Adobe Garamond Pro"/>
          <w:sz w:val="18"/>
          <w:szCs w:val="18"/>
        </w:rPr>
        <w:t xml:space="preserve"> </w:t>
      </w:r>
      <w:r w:rsidRPr="00A3323D">
        <w:rPr>
          <w:rFonts w:ascii="Adobe Garamond Pro" w:hAnsi="Adobe Garamond Pro"/>
          <w:sz w:val="18"/>
          <w:szCs w:val="18"/>
          <w:lang w:val="en-US"/>
        </w:rPr>
        <w:t>na</w:t>
      </w:r>
      <w:r w:rsidRPr="00A3323D">
        <w:rPr>
          <w:rFonts w:ascii="Adobe Garamond Pro" w:hAnsi="Adobe Garamond Pro"/>
          <w:sz w:val="18"/>
          <w:szCs w:val="18"/>
        </w:rPr>
        <w:t xml:space="preserve"> osnovu člana </w:t>
      </w:r>
      <w:r w:rsidRPr="00A3323D">
        <w:rPr>
          <w:rFonts w:ascii="Adobe Garamond Pro" w:hAnsi="Adobe Garamond Pro"/>
          <w:sz w:val="18"/>
          <w:szCs w:val="18"/>
          <w:lang w:val="en-US"/>
        </w:rPr>
        <w:t>IX</w:t>
      </w:r>
      <w:r w:rsidRPr="00A3323D">
        <w:rPr>
          <w:rFonts w:ascii="Adobe Garamond Pro" w:hAnsi="Adobe Garamond Pro"/>
          <w:sz w:val="18"/>
          <w:szCs w:val="18"/>
        </w:rPr>
        <w:t xml:space="preserve">.5. </w:t>
      </w:r>
      <w:r w:rsidRPr="00A3323D">
        <w:rPr>
          <w:rFonts w:ascii="Adobe Garamond Pro" w:hAnsi="Adobe Garamond Pro"/>
          <w:sz w:val="18"/>
          <w:szCs w:val="18"/>
          <w:lang w:val="en-US"/>
        </w:rPr>
        <w:t>Ustava</w:t>
      </w:r>
      <w:r w:rsidRPr="00A3323D">
        <w:rPr>
          <w:rFonts w:ascii="Adobe Garamond Pro" w:hAnsi="Adobe Garamond Pro"/>
          <w:sz w:val="18"/>
          <w:szCs w:val="18"/>
        </w:rPr>
        <w:t xml:space="preserve"> </w:t>
      </w:r>
      <w:r w:rsidRPr="00A3323D">
        <w:rPr>
          <w:rFonts w:ascii="Adobe Garamond Pro" w:hAnsi="Adobe Garamond Pro"/>
          <w:sz w:val="18"/>
          <w:szCs w:val="18"/>
          <w:lang w:val="en-US"/>
        </w:rPr>
        <w:t>Federacije</w:t>
      </w:r>
      <w:r w:rsidRPr="00A3323D">
        <w:rPr>
          <w:rFonts w:ascii="Adobe Garamond Pro" w:hAnsi="Adobe Garamond Pro"/>
          <w:sz w:val="18"/>
          <w:szCs w:val="18"/>
        </w:rPr>
        <w:t xml:space="preserve"> </w:t>
      </w:r>
      <w:r w:rsidRPr="00A3323D">
        <w:rPr>
          <w:rFonts w:ascii="Adobe Garamond Pro" w:hAnsi="Adobe Garamond Pro"/>
          <w:sz w:val="18"/>
          <w:szCs w:val="18"/>
          <w:lang w:val="en-US"/>
        </w:rPr>
        <w:t>Bosne</w:t>
      </w:r>
      <w:r w:rsidRPr="00A3323D">
        <w:rPr>
          <w:rFonts w:ascii="Adobe Garamond Pro" w:hAnsi="Adobe Garamond Pro"/>
          <w:sz w:val="18"/>
          <w:szCs w:val="18"/>
        </w:rPr>
        <w:t xml:space="preserve"> </w:t>
      </w:r>
      <w:r w:rsidRPr="00A3323D">
        <w:rPr>
          <w:rFonts w:ascii="Adobe Garamond Pro" w:hAnsi="Adobe Garamond Pro"/>
          <w:sz w:val="18"/>
          <w:szCs w:val="18"/>
          <w:lang w:val="en-US"/>
        </w:rPr>
        <w:t>i</w:t>
      </w:r>
      <w:r w:rsidRPr="00A3323D">
        <w:rPr>
          <w:rFonts w:ascii="Adobe Garamond Pro" w:hAnsi="Adobe Garamond Pro"/>
          <w:sz w:val="18"/>
          <w:szCs w:val="18"/>
        </w:rPr>
        <w:t xml:space="preserve"> </w:t>
      </w:r>
      <w:r w:rsidRPr="00A3323D">
        <w:rPr>
          <w:rFonts w:ascii="Adobe Garamond Pro" w:hAnsi="Adobe Garamond Pro"/>
          <w:sz w:val="18"/>
          <w:szCs w:val="18"/>
          <w:lang w:val="en-US"/>
        </w:rPr>
        <w:t>Hercegovine</w:t>
      </w:r>
      <w:r w:rsidRPr="00A3323D">
        <w:rPr>
          <w:rFonts w:ascii="Adobe Garamond Pro" w:hAnsi="Adobe Garamond Pro"/>
          <w:sz w:val="18"/>
          <w:szCs w:val="18"/>
        </w:rPr>
        <w:t xml:space="preserve">. </w:t>
      </w:r>
    </w:p>
  </w:footnote>
  <w:footnote w:id="19">
    <w:p w:rsidR="007C1CD0" w:rsidRPr="00A3323D" w:rsidRDefault="007C1CD0" w:rsidP="007C1CD0">
      <w:pPr>
        <w:pStyle w:val="FootnoteText"/>
        <w:jc w:val="both"/>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Konvencija je potpisana</w:t>
      </w:r>
      <w:r w:rsidR="00A3323D" w:rsidRPr="00A3323D">
        <w:rPr>
          <w:rFonts w:ascii="Adobe Garamond Pro" w:hAnsi="Adobe Garamond Pro"/>
          <w:sz w:val="18"/>
          <w:szCs w:val="18"/>
          <w:lang w:val="bs-Latn-BA"/>
        </w:rPr>
        <w:t>a</w:t>
      </w:r>
      <w:r w:rsidRPr="00A3323D">
        <w:rPr>
          <w:rFonts w:ascii="Adobe Garamond Pro" w:hAnsi="Adobe Garamond Pro"/>
          <w:sz w:val="18"/>
          <w:szCs w:val="18"/>
          <w:lang w:val="bs-Latn-BA"/>
        </w:rPr>
        <w:t xml:space="preserve"> u Parizu 27. septembra 1956. godine.  Na osnovu sukcesije bivše Jugoslavije, BiH je njena članica, zajedno sa mnogim drugim evropskim državama.</w:t>
      </w:r>
    </w:p>
  </w:footnote>
  <w:footnote w:id="20">
    <w:p w:rsidR="007C1CD0" w:rsidRPr="00A3323D" w:rsidRDefault="007C1CD0" w:rsidP="007C1CD0">
      <w:pPr>
        <w:pStyle w:val="FootnoteText"/>
        <w:jc w:val="both"/>
        <w:rPr>
          <w:rFonts w:ascii="Adobe Garamond Pro" w:hAnsi="Adobe Garamond Pro"/>
          <w:sz w:val="18"/>
          <w:szCs w:val="18"/>
          <w:lang w:val="bs-Latn-BA"/>
        </w:rPr>
      </w:pPr>
      <w:r w:rsidRPr="00A3323D">
        <w:rPr>
          <w:rStyle w:val="FootnoteReference"/>
          <w:rFonts w:ascii="Adobe Garamond Pro" w:hAnsi="Adobe Garamond Pro"/>
          <w:sz w:val="18"/>
          <w:szCs w:val="18"/>
        </w:rPr>
        <w:footnoteRef/>
      </w:r>
      <w:r w:rsidRPr="00A3323D">
        <w:rPr>
          <w:rFonts w:ascii="Adobe Garamond Pro" w:hAnsi="Adobe Garamond Pro"/>
          <w:sz w:val="18"/>
          <w:szCs w:val="18"/>
        </w:rPr>
        <w:t xml:space="preserve"> </w:t>
      </w:r>
      <w:r w:rsidRPr="00A3323D">
        <w:rPr>
          <w:rFonts w:ascii="Adobe Garamond Pro" w:hAnsi="Adobe Garamond Pro"/>
          <w:sz w:val="18"/>
          <w:szCs w:val="18"/>
          <w:lang w:val="bs-Latn-BA"/>
        </w:rPr>
        <w:t>Konvencija je potpisana u Beču 8. septembra 1976. godine, a stupila je na snagu 30. jula 1983. godine.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7C1CD0"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Zenaid Đelmo</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D0" w:rsidRPr="007C1CD0" w:rsidRDefault="007C1CD0" w:rsidP="007C1CD0">
    <w:pPr>
      <w:pBdr>
        <w:bottom w:val="single" w:sz="4" w:space="1" w:color="auto"/>
      </w:pBdr>
      <w:spacing w:after="0" w:line="240" w:lineRule="auto"/>
      <w:jc w:val="right"/>
      <w:rPr>
        <w:rFonts w:ascii="Adobe Garamond Pro" w:hAnsi="Adobe Garamond Pro"/>
        <w:sz w:val="20"/>
        <w:szCs w:val="20"/>
        <w:lang w:val="bs-Latn-BA"/>
      </w:rPr>
    </w:pPr>
    <w:r w:rsidRPr="007C1CD0">
      <w:rPr>
        <w:rFonts w:ascii="Adobe Garamond Pro" w:hAnsi="Adobe Garamond Pro"/>
        <w:sz w:val="20"/>
        <w:szCs w:val="20"/>
        <w:lang w:val="bs-Latn-BA"/>
      </w:rPr>
      <w:t>Upravnopravni poslovi diplomatsko - konzularnih predstavništava</w:t>
    </w:r>
  </w:p>
  <w:p w:rsidR="00FF280B" w:rsidRPr="00415616" w:rsidRDefault="00FF280B" w:rsidP="0036667C">
    <w:pPr>
      <w:pStyle w:val="Header"/>
      <w:jc w:val="right"/>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BF6864"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36667C">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7C1CD0" w:rsidRPr="007C1CD0" w:rsidRDefault="007C1CD0" w:rsidP="007C1CD0">
    <w:pPr>
      <w:spacing w:after="0"/>
      <w:jc w:val="right"/>
      <w:rPr>
        <w:rFonts w:ascii="Adobe Garamond Pro" w:hAnsi="Adobe Garamond Pro"/>
        <w:sz w:val="20"/>
        <w:szCs w:val="20"/>
        <w:lang w:val="bs-Latn-BA"/>
      </w:rPr>
    </w:pPr>
    <w:r w:rsidRPr="007C1CD0">
      <w:rPr>
        <w:rFonts w:ascii="Adobe Garamond Pro" w:hAnsi="Adobe Garamond Pro"/>
        <w:sz w:val="20"/>
        <w:szCs w:val="20"/>
        <w:lang w:val="bs-Latn-BA"/>
      </w:rPr>
      <w:t>UDK 341.7/.8:342</w:t>
    </w:r>
  </w:p>
  <w:p w:rsidR="00FF280B" w:rsidRPr="0036667C" w:rsidRDefault="00FF280B" w:rsidP="007C1CD0">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066CA"/>
    <w:multiLevelType w:val="hybridMultilevel"/>
    <w:tmpl w:val="071E8DD2"/>
    <w:lvl w:ilvl="0" w:tplc="B2A25F28">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2D6845"/>
    <w:multiLevelType w:val="hybridMultilevel"/>
    <w:tmpl w:val="E070C5C4"/>
    <w:lvl w:ilvl="0" w:tplc="141A0001">
      <w:start w:val="1"/>
      <w:numFmt w:val="bullet"/>
      <w:lvlText w:val=""/>
      <w:lvlJc w:val="left"/>
      <w:pPr>
        <w:ind w:left="360" w:hanging="360"/>
      </w:pPr>
      <w:rPr>
        <w:rFonts w:ascii="Symbol" w:hAnsi="Symbol"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nsid w:val="10221ED4"/>
    <w:multiLevelType w:val="hybridMultilevel"/>
    <w:tmpl w:val="C82A8D08"/>
    <w:lvl w:ilvl="0" w:tplc="0409000B">
      <w:start w:val="1"/>
      <w:numFmt w:val="bullet"/>
      <w:lvlText w:val=""/>
      <w:lvlJc w:val="left"/>
      <w:pPr>
        <w:ind w:left="1800" w:hanging="360"/>
      </w:pPr>
      <w:rPr>
        <w:rFonts w:ascii="Wingdings" w:hAnsi="Wingdings" w:hint="default"/>
      </w:rPr>
    </w:lvl>
    <w:lvl w:ilvl="1" w:tplc="141A0019" w:tentative="1">
      <w:start w:val="1"/>
      <w:numFmt w:val="lowerLetter"/>
      <w:lvlText w:val="%2."/>
      <w:lvlJc w:val="left"/>
      <w:pPr>
        <w:ind w:left="2520" w:hanging="360"/>
      </w:pPr>
    </w:lvl>
    <w:lvl w:ilvl="2" w:tplc="141A001B" w:tentative="1">
      <w:start w:val="1"/>
      <w:numFmt w:val="lowerRoman"/>
      <w:lvlText w:val="%3."/>
      <w:lvlJc w:val="right"/>
      <w:pPr>
        <w:ind w:left="3240" w:hanging="180"/>
      </w:pPr>
    </w:lvl>
    <w:lvl w:ilvl="3" w:tplc="141A000F" w:tentative="1">
      <w:start w:val="1"/>
      <w:numFmt w:val="decimal"/>
      <w:lvlText w:val="%4."/>
      <w:lvlJc w:val="left"/>
      <w:pPr>
        <w:ind w:left="3960" w:hanging="360"/>
      </w:pPr>
    </w:lvl>
    <w:lvl w:ilvl="4" w:tplc="141A0019" w:tentative="1">
      <w:start w:val="1"/>
      <w:numFmt w:val="lowerLetter"/>
      <w:lvlText w:val="%5."/>
      <w:lvlJc w:val="left"/>
      <w:pPr>
        <w:ind w:left="4680" w:hanging="360"/>
      </w:pPr>
    </w:lvl>
    <w:lvl w:ilvl="5" w:tplc="141A001B" w:tentative="1">
      <w:start w:val="1"/>
      <w:numFmt w:val="lowerRoman"/>
      <w:lvlText w:val="%6."/>
      <w:lvlJc w:val="right"/>
      <w:pPr>
        <w:ind w:left="5400" w:hanging="180"/>
      </w:pPr>
    </w:lvl>
    <w:lvl w:ilvl="6" w:tplc="141A000F" w:tentative="1">
      <w:start w:val="1"/>
      <w:numFmt w:val="decimal"/>
      <w:lvlText w:val="%7."/>
      <w:lvlJc w:val="left"/>
      <w:pPr>
        <w:ind w:left="6120" w:hanging="360"/>
      </w:pPr>
    </w:lvl>
    <w:lvl w:ilvl="7" w:tplc="141A0019" w:tentative="1">
      <w:start w:val="1"/>
      <w:numFmt w:val="lowerLetter"/>
      <w:lvlText w:val="%8."/>
      <w:lvlJc w:val="left"/>
      <w:pPr>
        <w:ind w:left="6840" w:hanging="360"/>
      </w:pPr>
    </w:lvl>
    <w:lvl w:ilvl="8" w:tplc="141A001B" w:tentative="1">
      <w:start w:val="1"/>
      <w:numFmt w:val="lowerRoman"/>
      <w:lvlText w:val="%9."/>
      <w:lvlJc w:val="right"/>
      <w:pPr>
        <w:ind w:left="7560" w:hanging="180"/>
      </w:pPr>
    </w:lvl>
  </w:abstractNum>
  <w:abstractNum w:abstractNumId="4">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5">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FA2DF5"/>
    <w:multiLevelType w:val="hybridMultilevel"/>
    <w:tmpl w:val="750AA422"/>
    <w:lvl w:ilvl="0" w:tplc="141A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30994"/>
    <w:multiLevelType w:val="hybridMultilevel"/>
    <w:tmpl w:val="806AE796"/>
    <w:lvl w:ilvl="0" w:tplc="E1B69EC6">
      <w:start w:val="1"/>
      <w:numFmt w:val="decimal"/>
      <w:lvlText w:val="%1."/>
      <w:lvlJc w:val="left"/>
      <w:pPr>
        <w:ind w:left="360" w:hanging="360"/>
      </w:pPr>
      <w:rPr>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nsid w:val="264153C8"/>
    <w:multiLevelType w:val="hybridMultilevel"/>
    <w:tmpl w:val="B70A883C"/>
    <w:lvl w:ilvl="0" w:tplc="47E81DC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12">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2EB0484A"/>
    <w:multiLevelType w:val="hybridMultilevel"/>
    <w:tmpl w:val="277C2240"/>
    <w:lvl w:ilvl="0" w:tplc="47E81DC8">
      <w:start w:val="1"/>
      <w:numFmt w:val="bullet"/>
      <w:lvlText w:val=""/>
      <w:lvlJc w:val="left"/>
      <w:pPr>
        <w:ind w:left="360" w:hanging="360"/>
      </w:pPr>
      <w:rPr>
        <w:rFonts w:ascii="Symbol" w:hAnsi="Symbol"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31937EF0"/>
    <w:multiLevelType w:val="hybridMultilevel"/>
    <w:tmpl w:val="04CC5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88390E"/>
    <w:multiLevelType w:val="hybridMultilevel"/>
    <w:tmpl w:val="14E8635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3DD250D"/>
    <w:multiLevelType w:val="hybridMultilevel"/>
    <w:tmpl w:val="44C495DC"/>
    <w:lvl w:ilvl="0" w:tplc="A440C66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A04071E"/>
    <w:multiLevelType w:val="hybridMultilevel"/>
    <w:tmpl w:val="821609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DA9649E"/>
    <w:multiLevelType w:val="hybridMultilevel"/>
    <w:tmpl w:val="AC0E2088"/>
    <w:lvl w:ilvl="0" w:tplc="04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6BC35F69"/>
    <w:multiLevelType w:val="hybridMultilevel"/>
    <w:tmpl w:val="3160A944"/>
    <w:lvl w:ilvl="0" w:tplc="37761F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44">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7BB81EBC"/>
    <w:multiLevelType w:val="hybridMultilevel"/>
    <w:tmpl w:val="8AB25BA0"/>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num w:numId="1">
    <w:abstractNumId w:val="33"/>
  </w:num>
  <w:num w:numId="2">
    <w:abstractNumId w:val="5"/>
  </w:num>
  <w:num w:numId="3">
    <w:abstractNumId w:val="38"/>
  </w:num>
  <w:num w:numId="4">
    <w:abstractNumId w:val="18"/>
  </w:num>
  <w:num w:numId="5">
    <w:abstractNumId w:val="41"/>
  </w:num>
  <w:num w:numId="6">
    <w:abstractNumId w:val="7"/>
  </w:num>
  <w:num w:numId="7">
    <w:abstractNumId w:val="14"/>
  </w:num>
  <w:num w:numId="8">
    <w:abstractNumId w:val="21"/>
  </w:num>
  <w:num w:numId="9">
    <w:abstractNumId w:val="25"/>
  </w:num>
  <w:num w:numId="10">
    <w:abstractNumId w:val="19"/>
  </w:num>
  <w:num w:numId="11">
    <w:abstractNumId w:val="11"/>
  </w:num>
  <w:num w:numId="12">
    <w:abstractNumId w:val="20"/>
  </w:num>
  <w:num w:numId="13">
    <w:abstractNumId w:val="42"/>
  </w:num>
  <w:num w:numId="14">
    <w:abstractNumId w:val="8"/>
  </w:num>
  <w:num w:numId="15">
    <w:abstractNumId w:val="4"/>
  </w:num>
  <w:num w:numId="16">
    <w:abstractNumId w:val="12"/>
  </w:num>
  <w:num w:numId="17">
    <w:abstractNumId w:val="15"/>
  </w:num>
  <w:num w:numId="18">
    <w:abstractNumId w:val="29"/>
  </w:num>
  <w:num w:numId="19">
    <w:abstractNumId w:val="24"/>
  </w:num>
  <w:num w:numId="20">
    <w:abstractNumId w:val="22"/>
  </w:num>
  <w:num w:numId="21">
    <w:abstractNumId w:val="37"/>
  </w:num>
  <w:num w:numId="22">
    <w:abstractNumId w:val="0"/>
  </w:num>
  <w:num w:numId="23">
    <w:abstractNumId w:val="44"/>
  </w:num>
  <w:num w:numId="24">
    <w:abstractNumId w:val="28"/>
  </w:num>
  <w:num w:numId="25">
    <w:abstractNumId w:val="27"/>
  </w:num>
  <w:num w:numId="26">
    <w:abstractNumId w:val="40"/>
  </w:num>
  <w:num w:numId="27">
    <w:abstractNumId w:val="43"/>
  </w:num>
  <w:num w:numId="28">
    <w:abstractNumId w:val="36"/>
  </w:num>
  <w:num w:numId="29">
    <w:abstractNumId w:val="45"/>
  </w:num>
  <w:num w:numId="30">
    <w:abstractNumId w:val="30"/>
  </w:num>
  <w:num w:numId="31">
    <w:abstractNumId w:val="31"/>
  </w:num>
  <w:num w:numId="32">
    <w:abstractNumId w:val="35"/>
  </w:num>
  <w:num w:numId="33">
    <w:abstractNumId w:val="26"/>
  </w:num>
  <w:num w:numId="34">
    <w:abstractNumId w:val="23"/>
  </w:num>
  <w:num w:numId="35">
    <w:abstractNumId w:val="1"/>
  </w:num>
  <w:num w:numId="36">
    <w:abstractNumId w:val="17"/>
  </w:num>
  <w:num w:numId="37">
    <w:abstractNumId w:val="46"/>
  </w:num>
  <w:num w:numId="38">
    <w:abstractNumId w:val="3"/>
  </w:num>
  <w:num w:numId="39">
    <w:abstractNumId w:val="39"/>
  </w:num>
  <w:num w:numId="40">
    <w:abstractNumId w:val="34"/>
  </w:num>
  <w:num w:numId="41">
    <w:abstractNumId w:val="32"/>
  </w:num>
  <w:num w:numId="42">
    <w:abstractNumId w:val="16"/>
  </w:num>
  <w:num w:numId="43">
    <w:abstractNumId w:val="9"/>
  </w:num>
  <w:num w:numId="44">
    <w:abstractNumId w:val="10"/>
  </w:num>
  <w:num w:numId="45">
    <w:abstractNumId w:val="13"/>
  </w:num>
  <w:num w:numId="46">
    <w:abstractNumId w:val="2"/>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155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38CA"/>
    <w:rsid w:val="000672FF"/>
    <w:rsid w:val="000733F7"/>
    <w:rsid w:val="00077FF9"/>
    <w:rsid w:val="000A0B2F"/>
    <w:rsid w:val="000A61F6"/>
    <w:rsid w:val="000B01A3"/>
    <w:rsid w:val="000C0BA7"/>
    <w:rsid w:val="000C691C"/>
    <w:rsid w:val="000D0406"/>
    <w:rsid w:val="000E1571"/>
    <w:rsid w:val="000F0373"/>
    <w:rsid w:val="000F1949"/>
    <w:rsid w:val="001026CC"/>
    <w:rsid w:val="0011022A"/>
    <w:rsid w:val="00115821"/>
    <w:rsid w:val="00120375"/>
    <w:rsid w:val="001374C4"/>
    <w:rsid w:val="00144A6F"/>
    <w:rsid w:val="0016554A"/>
    <w:rsid w:val="00170728"/>
    <w:rsid w:val="001959A4"/>
    <w:rsid w:val="001A4B4E"/>
    <w:rsid w:val="001B0A65"/>
    <w:rsid w:val="001C6DC9"/>
    <w:rsid w:val="001D4039"/>
    <w:rsid w:val="001F0AD6"/>
    <w:rsid w:val="002002DE"/>
    <w:rsid w:val="00205247"/>
    <w:rsid w:val="0023078B"/>
    <w:rsid w:val="00230AB1"/>
    <w:rsid w:val="002478E7"/>
    <w:rsid w:val="00260E15"/>
    <w:rsid w:val="00264C3A"/>
    <w:rsid w:val="002675B4"/>
    <w:rsid w:val="002715B8"/>
    <w:rsid w:val="002A04A4"/>
    <w:rsid w:val="002A3DCE"/>
    <w:rsid w:val="002A4A58"/>
    <w:rsid w:val="002B5D95"/>
    <w:rsid w:val="002D2430"/>
    <w:rsid w:val="002D5F3F"/>
    <w:rsid w:val="00306F6C"/>
    <w:rsid w:val="00323B9C"/>
    <w:rsid w:val="003328EE"/>
    <w:rsid w:val="00346C37"/>
    <w:rsid w:val="00351FA0"/>
    <w:rsid w:val="003619F7"/>
    <w:rsid w:val="0036667C"/>
    <w:rsid w:val="00373213"/>
    <w:rsid w:val="003811A8"/>
    <w:rsid w:val="003866F8"/>
    <w:rsid w:val="00394B5C"/>
    <w:rsid w:val="003B09BE"/>
    <w:rsid w:val="003B1F07"/>
    <w:rsid w:val="003B4EB9"/>
    <w:rsid w:val="003D5794"/>
    <w:rsid w:val="003E1C3F"/>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86887"/>
    <w:rsid w:val="00493C49"/>
    <w:rsid w:val="004A242E"/>
    <w:rsid w:val="004A54A8"/>
    <w:rsid w:val="004A6567"/>
    <w:rsid w:val="004A7B4B"/>
    <w:rsid w:val="004B37E4"/>
    <w:rsid w:val="004B3A89"/>
    <w:rsid w:val="004B6972"/>
    <w:rsid w:val="004C4A36"/>
    <w:rsid w:val="004D6203"/>
    <w:rsid w:val="004E12C9"/>
    <w:rsid w:val="004F140A"/>
    <w:rsid w:val="004F170C"/>
    <w:rsid w:val="005201C2"/>
    <w:rsid w:val="00520C60"/>
    <w:rsid w:val="00530415"/>
    <w:rsid w:val="00556080"/>
    <w:rsid w:val="00560AF8"/>
    <w:rsid w:val="005706BE"/>
    <w:rsid w:val="00571462"/>
    <w:rsid w:val="00592DA0"/>
    <w:rsid w:val="00596A8C"/>
    <w:rsid w:val="005B3CF2"/>
    <w:rsid w:val="005B43FA"/>
    <w:rsid w:val="005C0F1F"/>
    <w:rsid w:val="005D698D"/>
    <w:rsid w:val="005E23E9"/>
    <w:rsid w:val="00602D3F"/>
    <w:rsid w:val="0060537C"/>
    <w:rsid w:val="00613D8A"/>
    <w:rsid w:val="00613E74"/>
    <w:rsid w:val="00620829"/>
    <w:rsid w:val="0063245A"/>
    <w:rsid w:val="006510A9"/>
    <w:rsid w:val="006529B1"/>
    <w:rsid w:val="006663D5"/>
    <w:rsid w:val="00676F1F"/>
    <w:rsid w:val="0068169D"/>
    <w:rsid w:val="0068313D"/>
    <w:rsid w:val="00685051"/>
    <w:rsid w:val="006969FE"/>
    <w:rsid w:val="00697EAB"/>
    <w:rsid w:val="006A5DB5"/>
    <w:rsid w:val="006B0527"/>
    <w:rsid w:val="006B1CD1"/>
    <w:rsid w:val="006C081B"/>
    <w:rsid w:val="006D4409"/>
    <w:rsid w:val="006D7D73"/>
    <w:rsid w:val="006E1427"/>
    <w:rsid w:val="006E45FF"/>
    <w:rsid w:val="006E52D9"/>
    <w:rsid w:val="006E622C"/>
    <w:rsid w:val="006F2712"/>
    <w:rsid w:val="00705BAA"/>
    <w:rsid w:val="0071078B"/>
    <w:rsid w:val="00713C82"/>
    <w:rsid w:val="00713CAD"/>
    <w:rsid w:val="00714555"/>
    <w:rsid w:val="007236FD"/>
    <w:rsid w:val="0074603D"/>
    <w:rsid w:val="00747375"/>
    <w:rsid w:val="00780596"/>
    <w:rsid w:val="007933BA"/>
    <w:rsid w:val="007A561A"/>
    <w:rsid w:val="007B3197"/>
    <w:rsid w:val="007B7B96"/>
    <w:rsid w:val="007C1CD0"/>
    <w:rsid w:val="007C24B3"/>
    <w:rsid w:val="007D053A"/>
    <w:rsid w:val="007D1016"/>
    <w:rsid w:val="007D6BA9"/>
    <w:rsid w:val="007E3554"/>
    <w:rsid w:val="007F014C"/>
    <w:rsid w:val="007F151F"/>
    <w:rsid w:val="0081074D"/>
    <w:rsid w:val="00815E51"/>
    <w:rsid w:val="00821579"/>
    <w:rsid w:val="008225F3"/>
    <w:rsid w:val="008358CA"/>
    <w:rsid w:val="00850431"/>
    <w:rsid w:val="00860F7D"/>
    <w:rsid w:val="00866181"/>
    <w:rsid w:val="008945B7"/>
    <w:rsid w:val="008A1803"/>
    <w:rsid w:val="008B1D50"/>
    <w:rsid w:val="008C4302"/>
    <w:rsid w:val="009063AF"/>
    <w:rsid w:val="00932021"/>
    <w:rsid w:val="00942EF2"/>
    <w:rsid w:val="009469F4"/>
    <w:rsid w:val="00946D5B"/>
    <w:rsid w:val="009548B8"/>
    <w:rsid w:val="00965AA2"/>
    <w:rsid w:val="00970A7F"/>
    <w:rsid w:val="00977EC3"/>
    <w:rsid w:val="00977F0F"/>
    <w:rsid w:val="00983CC6"/>
    <w:rsid w:val="009866B4"/>
    <w:rsid w:val="0099111C"/>
    <w:rsid w:val="00994CB2"/>
    <w:rsid w:val="00996510"/>
    <w:rsid w:val="009D12E0"/>
    <w:rsid w:val="009E3956"/>
    <w:rsid w:val="009F6487"/>
    <w:rsid w:val="00A14817"/>
    <w:rsid w:val="00A3323D"/>
    <w:rsid w:val="00A40D8E"/>
    <w:rsid w:val="00A458A5"/>
    <w:rsid w:val="00A54D12"/>
    <w:rsid w:val="00A73AFF"/>
    <w:rsid w:val="00A76D41"/>
    <w:rsid w:val="00A83BDB"/>
    <w:rsid w:val="00AA3155"/>
    <w:rsid w:val="00AC15C9"/>
    <w:rsid w:val="00AC402B"/>
    <w:rsid w:val="00AC5885"/>
    <w:rsid w:val="00AD05B4"/>
    <w:rsid w:val="00AD0E8A"/>
    <w:rsid w:val="00AF0CB7"/>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BF6864"/>
    <w:rsid w:val="00C3459A"/>
    <w:rsid w:val="00C35FC7"/>
    <w:rsid w:val="00C36995"/>
    <w:rsid w:val="00C608B0"/>
    <w:rsid w:val="00C91AFD"/>
    <w:rsid w:val="00CB5B2F"/>
    <w:rsid w:val="00CD34F5"/>
    <w:rsid w:val="00CD4D07"/>
    <w:rsid w:val="00CE649D"/>
    <w:rsid w:val="00D02705"/>
    <w:rsid w:val="00D106B5"/>
    <w:rsid w:val="00D12AEB"/>
    <w:rsid w:val="00D13677"/>
    <w:rsid w:val="00D40931"/>
    <w:rsid w:val="00D53755"/>
    <w:rsid w:val="00D54356"/>
    <w:rsid w:val="00D56704"/>
    <w:rsid w:val="00D76604"/>
    <w:rsid w:val="00D85967"/>
    <w:rsid w:val="00D92C4B"/>
    <w:rsid w:val="00D93641"/>
    <w:rsid w:val="00D93FE7"/>
    <w:rsid w:val="00D9549C"/>
    <w:rsid w:val="00D959BC"/>
    <w:rsid w:val="00D97725"/>
    <w:rsid w:val="00D97C42"/>
    <w:rsid w:val="00DB73D7"/>
    <w:rsid w:val="00DC3D12"/>
    <w:rsid w:val="00DC55CE"/>
    <w:rsid w:val="00DE357D"/>
    <w:rsid w:val="00DF646E"/>
    <w:rsid w:val="00E02286"/>
    <w:rsid w:val="00E030D6"/>
    <w:rsid w:val="00E178B6"/>
    <w:rsid w:val="00E25C98"/>
    <w:rsid w:val="00E35914"/>
    <w:rsid w:val="00E402B5"/>
    <w:rsid w:val="00E47911"/>
    <w:rsid w:val="00E606B1"/>
    <w:rsid w:val="00E61646"/>
    <w:rsid w:val="00E66AEC"/>
    <w:rsid w:val="00E7368D"/>
    <w:rsid w:val="00E74C96"/>
    <w:rsid w:val="00E8374E"/>
    <w:rsid w:val="00E920F2"/>
    <w:rsid w:val="00E96B26"/>
    <w:rsid w:val="00EA34D8"/>
    <w:rsid w:val="00EB05E2"/>
    <w:rsid w:val="00EC0754"/>
    <w:rsid w:val="00EC400A"/>
    <w:rsid w:val="00EE50AB"/>
    <w:rsid w:val="00EF689E"/>
    <w:rsid w:val="00F03719"/>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1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99"/>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customStyle="1" w:styleId="Footnote">
    <w:name w:val="Footnote_"/>
    <w:link w:val="Footnote0"/>
    <w:uiPriority w:val="99"/>
    <w:rsid w:val="003E1C3F"/>
    <w:rPr>
      <w:rFonts w:ascii="Georgia" w:hAnsi="Georgia" w:cs="Georgia"/>
      <w:i/>
      <w:iCs/>
      <w:sz w:val="16"/>
      <w:szCs w:val="16"/>
      <w:shd w:val="clear" w:color="auto" w:fill="FFFFFF"/>
    </w:rPr>
  </w:style>
  <w:style w:type="character" w:customStyle="1" w:styleId="FootnoteTimesNewRoman">
    <w:name w:val="Footnote + Times New Roman"/>
    <w:aliases w:val="9 pt,Not Italic"/>
    <w:uiPriority w:val="99"/>
    <w:rsid w:val="003E1C3F"/>
    <w:rPr>
      <w:rFonts w:ascii="Times New Roman" w:hAnsi="Times New Roman" w:cs="Times New Roman"/>
      <w:i/>
      <w:iCs/>
      <w:sz w:val="18"/>
      <w:szCs w:val="18"/>
      <w:shd w:val="clear" w:color="auto" w:fill="FFFFFF"/>
    </w:rPr>
  </w:style>
  <w:style w:type="character" w:customStyle="1" w:styleId="Footnote2">
    <w:name w:val="Footnote (2)_"/>
    <w:link w:val="Footnote20"/>
    <w:uiPriority w:val="99"/>
    <w:rsid w:val="003E1C3F"/>
    <w:rPr>
      <w:sz w:val="18"/>
      <w:szCs w:val="18"/>
      <w:shd w:val="clear" w:color="auto" w:fill="FFFFFF"/>
    </w:rPr>
  </w:style>
  <w:style w:type="character" w:customStyle="1" w:styleId="Footnote2Spacing-1pt">
    <w:name w:val="Footnote (2) + Spacing -1 pt"/>
    <w:uiPriority w:val="99"/>
    <w:rsid w:val="003E1C3F"/>
    <w:rPr>
      <w:rFonts w:ascii="Times New Roman" w:hAnsi="Times New Roman"/>
      <w:spacing w:val="-20"/>
      <w:sz w:val="18"/>
      <w:szCs w:val="18"/>
      <w:shd w:val="clear" w:color="auto" w:fill="FFFFFF"/>
    </w:rPr>
  </w:style>
  <w:style w:type="paragraph" w:customStyle="1" w:styleId="Footnote0">
    <w:name w:val="Footnote"/>
    <w:basedOn w:val="Normal"/>
    <w:link w:val="Footnote"/>
    <w:uiPriority w:val="99"/>
    <w:rsid w:val="003E1C3F"/>
    <w:pPr>
      <w:shd w:val="clear" w:color="auto" w:fill="FFFFFF"/>
      <w:spacing w:after="0" w:line="168" w:lineRule="exact"/>
      <w:ind w:firstLine="340"/>
      <w:jc w:val="both"/>
    </w:pPr>
    <w:rPr>
      <w:rFonts w:ascii="Georgia" w:hAnsi="Georgia" w:cs="Georgia"/>
      <w:i/>
      <w:iCs/>
      <w:sz w:val="16"/>
      <w:szCs w:val="16"/>
      <w:lang w:val="en-US"/>
    </w:rPr>
  </w:style>
  <w:style w:type="paragraph" w:customStyle="1" w:styleId="Footnote20">
    <w:name w:val="Footnote (2)"/>
    <w:basedOn w:val="Normal"/>
    <w:link w:val="Footnote2"/>
    <w:uiPriority w:val="99"/>
    <w:rsid w:val="003E1C3F"/>
    <w:pPr>
      <w:shd w:val="clear" w:color="auto" w:fill="FFFFFF"/>
      <w:spacing w:after="0" w:line="168" w:lineRule="exact"/>
    </w:pPr>
    <w:rPr>
      <w:sz w:val="18"/>
      <w:szCs w:val="18"/>
      <w:lang w:val="en-US"/>
    </w:rPr>
  </w:style>
  <w:style w:type="paragraph" w:customStyle="1" w:styleId="Odlomakpopisa">
    <w:name w:val="Odlomak popisa"/>
    <w:basedOn w:val="Normal"/>
    <w:uiPriority w:val="34"/>
    <w:qFormat/>
    <w:rsid w:val="003E1C3F"/>
    <w:pPr>
      <w:spacing w:after="0" w:line="240" w:lineRule="auto"/>
      <w:ind w:left="720"/>
      <w:contextualSpacing/>
    </w:pPr>
    <w:rPr>
      <w:rFonts w:ascii="Times New Roman" w:eastAsia="Times New Roman" w:hAnsi="Times New Roman" w:cs="Times New Roman"/>
      <w:sz w:val="24"/>
      <w:szCs w:val="24"/>
      <w:lang w:eastAsia="hr-HR"/>
    </w:rPr>
  </w:style>
  <w:style w:type="character" w:styleId="PageNumber">
    <w:name w:val="page number"/>
    <w:basedOn w:val="DefaultParagraphFont"/>
    <w:rsid w:val="007C1CD0"/>
  </w:style>
  <w:style w:type="character" w:customStyle="1" w:styleId="longtext1">
    <w:name w:val="long_text1"/>
    <w:basedOn w:val="DefaultParagraphFont"/>
    <w:rsid w:val="007C1CD0"/>
    <w:rPr>
      <w:sz w:val="13"/>
      <w:szCs w:val="13"/>
    </w:rPr>
  </w:style>
  <w:style w:type="character" w:customStyle="1" w:styleId="mediumtext1">
    <w:name w:val="medium_text1"/>
    <w:basedOn w:val="DefaultParagraphFont"/>
    <w:rsid w:val="007C1CD0"/>
    <w:rPr>
      <w:sz w:val="16"/>
      <w:szCs w:val="16"/>
    </w:rPr>
  </w:style>
  <w:style w:type="paragraph" w:customStyle="1" w:styleId="CharCharCharCharCharCharChar">
    <w:name w:val="Char Char Char Char Char Char Char"/>
    <w:basedOn w:val="Normal"/>
    <w:rsid w:val="007C1CD0"/>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semiHidden/>
    <w:rsid w:val="007C1CD0"/>
    <w:pPr>
      <w:shd w:val="clear" w:color="auto" w:fill="000080"/>
      <w:spacing w:after="0" w:line="240" w:lineRule="auto"/>
    </w:pPr>
    <w:rPr>
      <w:rFonts w:ascii="Tahoma" w:eastAsia="Times New Roman" w:hAnsi="Tahoma" w:cs="Tahoma"/>
      <w:sz w:val="20"/>
      <w:szCs w:val="20"/>
      <w:lang w:val="sr-Cyrl-CS"/>
    </w:rPr>
  </w:style>
  <w:style w:type="character" w:customStyle="1" w:styleId="DocumentMapChar">
    <w:name w:val="Document Map Char"/>
    <w:basedOn w:val="DefaultParagraphFont"/>
    <w:link w:val="DocumentMap"/>
    <w:semiHidden/>
    <w:rsid w:val="007C1CD0"/>
    <w:rPr>
      <w:rFonts w:ascii="Tahoma" w:eastAsia="Times New Roman" w:hAnsi="Tahoma" w:cs="Tahoma"/>
      <w:sz w:val="20"/>
      <w:szCs w:val="20"/>
      <w:shd w:val="clear" w:color="auto" w:fill="000080"/>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Ujedinjeni_narod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r.wikipedia.org/wiki/1961." TargetMode="External"/><Relationship Id="rId4" Type="http://schemas.openxmlformats.org/officeDocument/2006/relationships/settings" Target="settings.xml"/><Relationship Id="rId9" Type="http://schemas.openxmlformats.org/officeDocument/2006/relationships/hyperlink" Target="http://hr.wikipedia.org/wiki/14._travnj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4610</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41</cp:revision>
  <dcterms:created xsi:type="dcterms:W3CDTF">2014-04-10T20:22:00Z</dcterms:created>
  <dcterms:modified xsi:type="dcterms:W3CDTF">2014-04-30T12:37:00Z</dcterms:modified>
</cp:coreProperties>
</file>