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82" w:rsidRPr="007D53F8" w:rsidRDefault="008B3882" w:rsidP="008B3882">
      <w:pPr>
        <w:spacing w:after="12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bs-Latn-BA"/>
        </w:rPr>
      </w:pPr>
      <w:r w:rsidRPr="007D53F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bs-Latn-BA"/>
        </w:rPr>
        <w:t>ŞEYH GALİP’İN ‘‘HASRETİZ’’ REDİFLİ GAZELİNİN ŞERHİ VE YAPISAL AÇIDAN İNCELENMESİ</w:t>
      </w:r>
    </w:p>
    <w:p w:rsidR="008B3882" w:rsidRPr="007D53F8" w:rsidRDefault="008B3882" w:rsidP="008B3882">
      <w:pPr>
        <w:spacing w:after="12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bs-Latn-BA"/>
        </w:rPr>
      </w:pPr>
      <w:r w:rsidRPr="007D53F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bs-Latn-BA"/>
        </w:rPr>
        <w:t xml:space="preserve">Ali </w:t>
      </w:r>
      <w:proofErr w:type="spellStart"/>
      <w:r w:rsidRPr="007D53F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bs-Latn-BA"/>
        </w:rPr>
        <w:t>Rıza</w:t>
      </w:r>
      <w:proofErr w:type="spellEnd"/>
      <w:r w:rsidRPr="007D53F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bs-Latn-BA"/>
        </w:rPr>
        <w:t xml:space="preserve"> ÖZUYGUN – Ali AKŞİT</w:t>
      </w:r>
    </w:p>
    <w:p w:rsidR="008B3882" w:rsidRPr="007D53F8" w:rsidRDefault="008B3882" w:rsidP="008B38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hAnsi="Times New Roman" w:cs="Times New Roman"/>
          <w:sz w:val="24"/>
          <w:szCs w:val="24"/>
        </w:rPr>
        <w:t xml:space="preserve">International Burch University,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Öğretmenliği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Saraybosna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Hersek</w:t>
      </w:r>
      <w:proofErr w:type="spellEnd"/>
    </w:p>
    <w:p w:rsidR="008B3882" w:rsidRPr="007D53F8" w:rsidRDefault="008B3882" w:rsidP="008B38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şiiri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gazel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şerhi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Şeyh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Galib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Sebk-i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Hindi,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yapısal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açıdan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inceleme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:rsidR="008B3882" w:rsidRDefault="008B3882" w:rsidP="008B38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ÖZET</w:t>
      </w:r>
    </w:p>
    <w:p w:rsidR="008B3882" w:rsidRDefault="008B3882" w:rsidP="008B3882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 18.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yüzyılın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şairlerinden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Şeyh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Galib’in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‘‘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  <w:t>hasretiz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’’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redifli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gazeli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şerh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yöntemiyle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ardından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yapısal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açıdan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incelenmektedir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Günümüzde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edebiyatının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şiirinin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toplum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tarafından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anlaşılamamaktadır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Bu durum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şiirinin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açıklanma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zorunluluğunu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gerekli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kılmaktadır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Şeyh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Galib’in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kullandığı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mazmunlar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terkip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tamlamalar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şiirin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günümüz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insanları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anlaşılmasını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engellemektedir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Bunun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yanında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Şeyh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Galib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edebiyatında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seb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k-i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hindi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ekolünün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temsilcisidir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.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açıdan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şiirleri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şerhe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muhtaçtır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Yine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son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zamanlarda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yapılan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şerhleri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incelediğimizde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Şeyh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Galib’in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yazdığı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şiiri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türleri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adına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yeterince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şerh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çalışması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yapılmadığı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anlaşılmaktadır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.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  <w:t>hasretiz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redifli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gazel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anlam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şekil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yapısal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açıdan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incelenmektedir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  <w:proofErr w:type="gramEnd"/>
    </w:p>
    <w:p w:rsidR="00F35FF7" w:rsidRDefault="00F35FF7"/>
    <w:sectPr w:rsidR="00F35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3882"/>
    <w:rsid w:val="008B3882"/>
    <w:rsid w:val="00F3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2013-05-28T12:16:00Z</dcterms:created>
  <dcterms:modified xsi:type="dcterms:W3CDTF">2013-05-28T12:16:00Z</dcterms:modified>
</cp:coreProperties>
</file>